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D8" w:rsidRDefault="009D0F91" w:rsidP="00B17AD8">
      <w:r>
        <w:rPr>
          <w:noProof/>
          <w:lang w:eastAsia="en-AU" w:bidi="ar-SA"/>
        </w:rPr>
        <w:drawing>
          <wp:inline distT="0" distB="0" distL="0" distR="0">
            <wp:extent cx="2047875" cy="447675"/>
            <wp:effectExtent l="0" t="0" r="9525" b="9525"/>
            <wp:docPr id="57" name="Picture 57" descr="Description: A21 Logo_Black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21 Logo_Black_Tag"/>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7875" cy="447675"/>
                    </a:xfrm>
                    <a:prstGeom prst="rect">
                      <a:avLst/>
                    </a:prstGeom>
                    <a:noFill/>
                    <a:ln>
                      <a:noFill/>
                    </a:ln>
                  </pic:spPr>
                </pic:pic>
              </a:graphicData>
            </a:graphic>
          </wp:inline>
        </w:drawing>
      </w:r>
    </w:p>
    <w:p w:rsidR="006630E9" w:rsidRDefault="006630E9" w:rsidP="00B9542F">
      <w:pPr>
        <w:pStyle w:val="NormalWeb"/>
      </w:pPr>
    </w:p>
    <w:p w:rsidR="006630E9" w:rsidRDefault="006630E9" w:rsidP="006630E9">
      <w:pPr>
        <w:pStyle w:val="Heading1"/>
      </w:pPr>
      <w:r>
        <w:t xml:space="preserve">POS </w:t>
      </w:r>
      <w:r w:rsidR="00534B68">
        <w:t>sales processes</w:t>
      </w:r>
    </w:p>
    <w:p w:rsidR="00815754" w:rsidRPr="00815754" w:rsidRDefault="00815754" w:rsidP="00815754">
      <w:pPr>
        <w:rPr>
          <w:lang w:eastAsia="zh-CN" w:bidi="ar-SA"/>
        </w:rPr>
      </w:pPr>
    </w:p>
    <w:p w:rsidR="00534B68" w:rsidRDefault="00534B68" w:rsidP="00534B68">
      <w:pPr>
        <w:pStyle w:val="ChapterTitleoutoftable"/>
      </w:pPr>
      <w:bookmarkStart w:id="0" w:name="_Toc62968238"/>
      <w:r>
        <w:t>How to process a sale</w:t>
      </w:r>
      <w:bookmarkEnd w:id="0"/>
      <w:r>
        <w:t xml:space="preserve"> </w:t>
      </w:r>
    </w:p>
    <w:p w:rsidR="00534B68" w:rsidRDefault="00534B68" w:rsidP="00534B68">
      <w:pPr>
        <w:pStyle w:val="NormalWeb"/>
        <w:numPr>
          <w:ilvl w:val="0"/>
          <w:numId w:val="18"/>
        </w:numPr>
      </w:pPr>
      <w:r>
        <w:rPr>
          <w:rFonts w:ascii="Times New Roman" w:hAnsi="Times New Roman"/>
          <w:sz w:val="14"/>
          <w:szCs w:val="14"/>
        </w:rPr>
        <w:t> </w:t>
      </w:r>
      <w:r>
        <w:t>Log in using the sales person sign-on code and password</w:t>
      </w:r>
    </w:p>
    <w:p w:rsidR="00534B68" w:rsidRDefault="00534B68" w:rsidP="00534B68">
      <w:pPr>
        <w:pStyle w:val="NormalWeb"/>
        <w:numPr>
          <w:ilvl w:val="0"/>
          <w:numId w:val="18"/>
        </w:numPr>
      </w:pPr>
      <w:r>
        <w:t xml:space="preserve">Scan the product barcode OR </w:t>
      </w:r>
      <w:r w:rsidRPr="00B8484B">
        <w:t>search for the product</w:t>
      </w:r>
      <w:r>
        <w:t xml:space="preserve"> code using  &lt;F12&gt; </w:t>
      </w:r>
    </w:p>
    <w:p w:rsidR="00534B68" w:rsidRDefault="00534B68" w:rsidP="00534B68">
      <w:pPr>
        <w:pStyle w:val="NormalWeb"/>
        <w:numPr>
          <w:ilvl w:val="0"/>
          <w:numId w:val="18"/>
        </w:numPr>
      </w:pPr>
      <w:r>
        <w:t>Repeat point 2 for all products purchased</w:t>
      </w:r>
    </w:p>
    <w:p w:rsidR="00534B68" w:rsidRDefault="00534B68" w:rsidP="00534B68">
      <w:pPr>
        <w:pStyle w:val="NormalWeb"/>
        <w:numPr>
          <w:ilvl w:val="0"/>
          <w:numId w:val="18"/>
        </w:numPr>
      </w:pPr>
      <w:r>
        <w:rPr>
          <w:rFonts w:ascii="Times New Roman" w:hAnsi="Times New Roman"/>
          <w:sz w:val="14"/>
          <w:szCs w:val="14"/>
        </w:rPr>
        <w:t> </w:t>
      </w:r>
      <w:r>
        <w:t>&lt;F9&gt; to display payment screen</w:t>
      </w:r>
    </w:p>
    <w:p w:rsidR="00534B68" w:rsidRDefault="00534B68" w:rsidP="00534B68">
      <w:pPr>
        <w:pStyle w:val="NormalWeb"/>
        <w:numPr>
          <w:ilvl w:val="0"/>
          <w:numId w:val="18"/>
        </w:numPr>
      </w:pPr>
      <w:r>
        <w:t>The "Tender Type" dialog displays, select a tender (payment method)</w:t>
      </w:r>
    </w:p>
    <w:p w:rsidR="00534B68" w:rsidRDefault="00534B68" w:rsidP="00534B68">
      <w:pPr>
        <w:pStyle w:val="stepsnotes"/>
        <w:ind w:left="709"/>
      </w:pPr>
      <w:r>
        <w:t xml:space="preserve">A tender can be selected by several different methods.  </w:t>
      </w:r>
    </w:p>
    <w:p w:rsidR="00534B68" w:rsidRDefault="00534B68" w:rsidP="00534B68">
      <w:pPr>
        <w:pStyle w:val="stepsnotes"/>
        <w:numPr>
          <w:ilvl w:val="0"/>
          <w:numId w:val="38"/>
        </w:numPr>
        <w:ind w:left="1146" w:firstLine="0"/>
      </w:pPr>
      <w:r>
        <w:t xml:space="preserve">Key the first letter of the tender to select it (i.e. C for Cash) </w:t>
      </w:r>
    </w:p>
    <w:p w:rsidR="00534B68" w:rsidRDefault="00534B68" w:rsidP="00534B68">
      <w:pPr>
        <w:pStyle w:val="stepsnotes"/>
        <w:numPr>
          <w:ilvl w:val="0"/>
          <w:numId w:val="38"/>
        </w:numPr>
        <w:ind w:left="1146" w:firstLine="0"/>
      </w:pPr>
      <w:r>
        <w:t>Use the Arrow up and Down to select a tender</w:t>
      </w:r>
    </w:p>
    <w:p w:rsidR="00534B68" w:rsidRDefault="00534B68" w:rsidP="00534B68">
      <w:pPr>
        <w:pStyle w:val="stepsnotes"/>
        <w:numPr>
          <w:ilvl w:val="0"/>
          <w:numId w:val="38"/>
        </w:numPr>
        <w:ind w:left="1146" w:firstLine="0"/>
      </w:pPr>
      <w:r>
        <w:t xml:space="preserve">Use the mouse </w:t>
      </w:r>
    </w:p>
    <w:p w:rsidR="00534B68" w:rsidRDefault="00534B68" w:rsidP="00534B68">
      <w:pPr>
        <w:pStyle w:val="NormalWeb"/>
        <w:numPr>
          <w:ilvl w:val="0"/>
          <w:numId w:val="19"/>
        </w:numPr>
      </w:pPr>
      <w:r>
        <w:t>Enter the payment amount and press &lt;Enter&gt; key on your keyboard. Or click &lt;OK&gt;</w:t>
      </w:r>
    </w:p>
    <w:p w:rsidR="00534B68" w:rsidRDefault="00534B68" w:rsidP="00534B68">
      <w:pPr>
        <w:pStyle w:val="stepsnotes"/>
        <w:numPr>
          <w:ilvl w:val="0"/>
          <w:numId w:val="20"/>
        </w:numPr>
        <w:ind w:left="1146" w:firstLine="0"/>
      </w:pPr>
      <w:r>
        <w:t>The total remaining due amount will default into the amount due field. You may override this if there is going to be more than one payment method (tender).</w:t>
      </w:r>
    </w:p>
    <w:p w:rsidR="00534B68" w:rsidRDefault="00534B68" w:rsidP="00534B68">
      <w:pPr>
        <w:pStyle w:val="NormalWeb"/>
        <w:numPr>
          <w:ilvl w:val="0"/>
          <w:numId w:val="21"/>
        </w:numPr>
      </w:pPr>
      <w:r>
        <w:rPr>
          <w:rFonts w:ascii="Times New Roman" w:hAnsi="Times New Roman"/>
          <w:sz w:val="14"/>
          <w:szCs w:val="14"/>
        </w:rPr>
        <w:t> </w:t>
      </w:r>
      <w:r>
        <w:t xml:space="preserve">If several payment methods are used, repeat steps 5 and 6 until the due amount is 0. </w:t>
      </w:r>
    </w:p>
    <w:p w:rsidR="00534B68" w:rsidRDefault="00534B68" w:rsidP="00534B68">
      <w:pPr>
        <w:pStyle w:val="stepsnotes"/>
      </w:pPr>
      <w:r>
        <w:t xml:space="preserve">At this point the </w:t>
      </w:r>
      <w:proofErr w:type="gramStart"/>
      <w:r>
        <w:t>Complete</w:t>
      </w:r>
      <w:proofErr w:type="gramEnd"/>
      <w:r>
        <w:t xml:space="preserve"> button is activated. </w:t>
      </w:r>
    </w:p>
    <w:p w:rsidR="00534B68" w:rsidRDefault="00534B68" w:rsidP="00534B68">
      <w:pPr>
        <w:pStyle w:val="NormalWeb"/>
        <w:numPr>
          <w:ilvl w:val="0"/>
          <w:numId w:val="22"/>
        </w:numPr>
      </w:pPr>
      <w:r>
        <w:t xml:space="preserve">(Optional) F4 to </w:t>
      </w:r>
      <w:proofErr w:type="gramStart"/>
      <w:r>
        <w:t>Print</w:t>
      </w:r>
      <w:proofErr w:type="gramEnd"/>
      <w:r>
        <w:t xml:space="preserve"> customer address details, if they are required for claiming tax.  </w:t>
      </w:r>
    </w:p>
    <w:p w:rsidR="00534B68" w:rsidRDefault="00534B68" w:rsidP="00534B68">
      <w:pPr>
        <w:pStyle w:val="NormalWeb"/>
        <w:numPr>
          <w:ilvl w:val="0"/>
          <w:numId w:val="22"/>
        </w:numPr>
      </w:pPr>
      <w:r>
        <w:t xml:space="preserve">Check the screen for any </w:t>
      </w:r>
      <w:r w:rsidRPr="00B8484B">
        <w:t>change</w:t>
      </w:r>
      <w:r>
        <w:t xml:space="preserve"> due to the customer and click the &lt;Complete&gt; button or hit &lt;F9&gt; to complete the sale. </w:t>
      </w:r>
    </w:p>
    <w:p w:rsidR="00534B68" w:rsidRDefault="00534B68" w:rsidP="00534B68">
      <w:pPr>
        <w:pStyle w:val="stepsnotes"/>
      </w:pPr>
      <w:r>
        <w:t>The cash drawer will open (depends on the tender type) and the docket will print.</w:t>
      </w:r>
    </w:p>
    <w:p w:rsidR="00534B68" w:rsidRDefault="00534B68" w:rsidP="00534B68">
      <w:pPr>
        <w:rPr>
          <w:rFonts w:eastAsia="Times New Roman"/>
          <w:i/>
          <w:iCs/>
          <w:color w:val="333399"/>
          <w:szCs w:val="22"/>
          <w:lang w:eastAsia="en-AU" w:bidi="ar-SA"/>
        </w:rPr>
      </w:pPr>
      <w:r>
        <w:br w:type="page"/>
      </w:r>
    </w:p>
    <w:p w:rsidR="00534B68" w:rsidRDefault="00534B68" w:rsidP="00534B68">
      <w:pPr>
        <w:pStyle w:val="stepsnotes"/>
      </w:pPr>
    </w:p>
    <w:p w:rsidR="00534B68" w:rsidRDefault="00534B68" w:rsidP="00534B68">
      <w:pPr>
        <w:pStyle w:val="ChapterTitleoutoftable"/>
      </w:pPr>
      <w:bookmarkStart w:id="1" w:name="_Toc62968245"/>
      <w:r>
        <w:t>How to apply a discount</w:t>
      </w:r>
      <w:bookmarkEnd w:id="1"/>
      <w:r>
        <w:t xml:space="preserve"> </w:t>
      </w:r>
    </w:p>
    <w:p w:rsidR="00534B68" w:rsidRDefault="00534B68" w:rsidP="00534B68">
      <w:pPr>
        <w:pStyle w:val="Normal1"/>
      </w:pPr>
      <w:r>
        <w:t xml:space="preserve">Discounts can be given to customers for each individual item purchased or for a whole transaction.  A discount reason needs to be provided.  Discount reasons are defined by head office and preset to a discount percentage. </w:t>
      </w:r>
    </w:p>
    <w:p w:rsidR="00534B68" w:rsidRDefault="00534B68" w:rsidP="00534B68">
      <w:pPr>
        <w:pStyle w:val="NormalWeb"/>
        <w:numPr>
          <w:ilvl w:val="0"/>
          <w:numId w:val="39"/>
        </w:numPr>
      </w:pPr>
      <w:r>
        <w:t>Add products to the sale as per normal</w:t>
      </w:r>
    </w:p>
    <w:p w:rsidR="00534B68" w:rsidRDefault="00534B68" w:rsidP="00534B68">
      <w:pPr>
        <w:pStyle w:val="NormalWeb"/>
        <w:numPr>
          <w:ilvl w:val="0"/>
          <w:numId w:val="39"/>
        </w:numPr>
      </w:pPr>
      <w:r>
        <w:t>Select product lines that discount is to be applied to (if discount is not for whole transaction)</w:t>
      </w:r>
    </w:p>
    <w:p w:rsidR="00534B68" w:rsidRDefault="00534B68" w:rsidP="00534B68">
      <w:pPr>
        <w:pStyle w:val="NormalWeb"/>
        <w:numPr>
          <w:ilvl w:val="0"/>
          <w:numId w:val="39"/>
        </w:numPr>
      </w:pPr>
      <w:r>
        <w:t>Select &lt;F4&gt; to apply discount</w:t>
      </w:r>
    </w:p>
    <w:p w:rsidR="00534B68" w:rsidRDefault="00534B68" w:rsidP="00534B68">
      <w:pPr>
        <w:pStyle w:val="Caption1"/>
      </w:pPr>
      <w:r>
        <w:rPr>
          <w:noProof/>
        </w:rPr>
        <w:drawing>
          <wp:inline distT="0" distB="0" distL="0" distR="0">
            <wp:extent cx="4648200" cy="1066800"/>
            <wp:effectExtent l="19050" t="0" r="0" b="0"/>
            <wp:docPr id="10" name="Picture 4" descr="http://web-1:8080/2010/WebHelp/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1:8080/2010/WebHelp/image13.jpg"/>
                    <pic:cNvPicPr>
                      <a:picLocks noChangeAspect="1" noChangeArrowheads="1"/>
                    </pic:cNvPicPr>
                  </pic:nvPicPr>
                  <pic:blipFill>
                    <a:blip r:embed="rId10" cstate="print"/>
                    <a:srcRect/>
                    <a:stretch>
                      <a:fillRect/>
                    </a:stretch>
                  </pic:blipFill>
                  <pic:spPr bwMode="auto">
                    <a:xfrm>
                      <a:off x="0" y="0"/>
                      <a:ext cx="4648200" cy="1066800"/>
                    </a:xfrm>
                    <a:prstGeom prst="rect">
                      <a:avLst/>
                    </a:prstGeom>
                    <a:noFill/>
                    <a:ln w="9525">
                      <a:noFill/>
                      <a:miter lim="800000"/>
                      <a:headEnd/>
                      <a:tailEnd/>
                    </a:ln>
                  </pic:spPr>
                </pic:pic>
              </a:graphicData>
            </a:graphic>
          </wp:inline>
        </w:drawing>
      </w:r>
    </w:p>
    <w:p w:rsidR="00534B68" w:rsidRDefault="00534B68" w:rsidP="00534B68">
      <w:pPr>
        <w:pStyle w:val="NormalWeb"/>
        <w:numPr>
          <w:ilvl w:val="0"/>
          <w:numId w:val="40"/>
        </w:numPr>
      </w:pPr>
      <w:r>
        <w:t>Select &lt;F7&gt; to restrict discount to only the selected lines or &lt;F8&gt; if the discount is to be applied to the whole sale</w:t>
      </w:r>
    </w:p>
    <w:p w:rsidR="00534B68" w:rsidRDefault="00534B68" w:rsidP="00534B68">
      <w:pPr>
        <w:pStyle w:val="NormalWeb"/>
        <w:numPr>
          <w:ilvl w:val="0"/>
          <w:numId w:val="40"/>
        </w:numPr>
      </w:pPr>
      <w:r>
        <w:t>Select the discount type / reason and OK</w:t>
      </w:r>
    </w:p>
    <w:p w:rsidR="00534B68" w:rsidRDefault="00534B68" w:rsidP="00534B68">
      <w:pPr>
        <w:pStyle w:val="Caption1"/>
      </w:pPr>
      <w:r>
        <w:rPr>
          <w:noProof/>
        </w:rPr>
        <w:drawing>
          <wp:inline distT="0" distB="0" distL="0" distR="0">
            <wp:extent cx="3409950" cy="1885950"/>
            <wp:effectExtent l="19050" t="0" r="0" b="0"/>
            <wp:docPr id="11" name="Picture 5" descr="http://web-1:8080/2010/WebHelp/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1:8080/2010/WebHelp/image14.jpg"/>
                    <pic:cNvPicPr>
                      <a:picLocks noChangeAspect="1" noChangeArrowheads="1"/>
                    </pic:cNvPicPr>
                  </pic:nvPicPr>
                  <pic:blipFill>
                    <a:blip r:embed="rId11" cstate="print"/>
                    <a:srcRect/>
                    <a:stretch>
                      <a:fillRect/>
                    </a:stretch>
                  </pic:blipFill>
                  <pic:spPr bwMode="auto">
                    <a:xfrm>
                      <a:off x="0" y="0"/>
                      <a:ext cx="3409950" cy="1885950"/>
                    </a:xfrm>
                    <a:prstGeom prst="rect">
                      <a:avLst/>
                    </a:prstGeom>
                    <a:noFill/>
                    <a:ln w="9525">
                      <a:noFill/>
                      <a:miter lim="800000"/>
                      <a:headEnd/>
                      <a:tailEnd/>
                    </a:ln>
                  </pic:spPr>
                </pic:pic>
              </a:graphicData>
            </a:graphic>
          </wp:inline>
        </w:drawing>
      </w:r>
    </w:p>
    <w:p w:rsidR="00534B68" w:rsidRDefault="00534B68" w:rsidP="00534B68">
      <w:pPr>
        <w:pStyle w:val="note"/>
      </w:pPr>
      <w:r>
        <w:t>Depending on the type of discount selected, the screen will display the option to enter a discount %, a new price or a discount $ (or all three).  This is controlled by the head office rules that have been entered.  Also attached to each discount code is a restriction to the maximum amount of discount that can be applied.</w:t>
      </w:r>
    </w:p>
    <w:p w:rsidR="00534B68" w:rsidRDefault="00534B68" w:rsidP="00534B68">
      <w:pPr>
        <w:pStyle w:val="NormalWeb"/>
        <w:numPr>
          <w:ilvl w:val="0"/>
          <w:numId w:val="41"/>
        </w:numPr>
      </w:pPr>
      <w:r>
        <w:t>Enter the discount %, Amount (to be taken off price) or New Price $ and OK</w:t>
      </w:r>
    </w:p>
    <w:p w:rsidR="00534B68" w:rsidRDefault="00534B68" w:rsidP="00534B68">
      <w:pPr>
        <w:pStyle w:val="Caption1"/>
      </w:pPr>
      <w:r>
        <w:rPr>
          <w:noProof/>
        </w:rPr>
        <w:drawing>
          <wp:inline distT="0" distB="0" distL="0" distR="0">
            <wp:extent cx="3771900" cy="1466850"/>
            <wp:effectExtent l="19050" t="0" r="0" b="0"/>
            <wp:docPr id="15" name="Picture 6" descr="http://web-1:8080/2010/WebHelp/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1:8080/2010/WebHelp/image15.jpg"/>
                    <pic:cNvPicPr>
                      <a:picLocks noChangeAspect="1" noChangeArrowheads="1"/>
                    </pic:cNvPicPr>
                  </pic:nvPicPr>
                  <pic:blipFill>
                    <a:blip r:embed="rId12" cstate="print"/>
                    <a:srcRect/>
                    <a:stretch>
                      <a:fillRect/>
                    </a:stretch>
                  </pic:blipFill>
                  <pic:spPr bwMode="auto">
                    <a:xfrm>
                      <a:off x="0" y="0"/>
                      <a:ext cx="3771900" cy="1466850"/>
                    </a:xfrm>
                    <a:prstGeom prst="rect">
                      <a:avLst/>
                    </a:prstGeom>
                    <a:noFill/>
                    <a:ln w="9525">
                      <a:noFill/>
                      <a:miter lim="800000"/>
                      <a:headEnd/>
                      <a:tailEnd/>
                    </a:ln>
                  </pic:spPr>
                </pic:pic>
              </a:graphicData>
            </a:graphic>
          </wp:inline>
        </w:drawing>
      </w:r>
    </w:p>
    <w:p w:rsidR="00534B68" w:rsidRDefault="00534B68" w:rsidP="00534B68">
      <w:pPr>
        <w:pStyle w:val="note"/>
      </w:pPr>
      <w:r>
        <w:t>A new line is displayed below the product line or each product line where the discount was applied to the whole sale.  This line shows the discount amount and the reason for discount</w:t>
      </w:r>
      <w:proofErr w:type="gramStart"/>
      <w:r>
        <w:t>..</w:t>
      </w:r>
      <w:proofErr w:type="gramEnd"/>
      <w:r>
        <w:t xml:space="preserve"> </w:t>
      </w:r>
    </w:p>
    <w:p w:rsidR="00534B68" w:rsidRDefault="00534B68" w:rsidP="00534B68">
      <w:pPr>
        <w:pStyle w:val="note"/>
      </w:pPr>
      <w:r>
        <w:t>Note:  If the user has manager security level, the manager discount reason can be used and the discount percentage or amount can be overridden. To do so, use the tab key or the mouse to click on the Percentage field or on the discount amount field and key in the desired value.</w:t>
      </w:r>
    </w:p>
    <w:p w:rsidR="00534B68" w:rsidRDefault="00534B68" w:rsidP="00534B68">
      <w:pPr>
        <w:pStyle w:val="ChapterTitleoutoftable"/>
      </w:pPr>
      <w:r>
        <w:t>How to attach a customer to a sale</w:t>
      </w:r>
    </w:p>
    <w:p w:rsidR="00534B68" w:rsidRDefault="00534B68" w:rsidP="00534B68">
      <w:pPr>
        <w:pStyle w:val="NormalWeb"/>
        <w:numPr>
          <w:ilvl w:val="0"/>
          <w:numId w:val="42"/>
        </w:numPr>
      </w:pPr>
      <w:r>
        <w:t xml:space="preserve">Enter a sale transaction as described in </w:t>
      </w:r>
      <w:r w:rsidRPr="00534B68">
        <w:t>How to pro</w:t>
      </w:r>
      <w:r w:rsidRPr="00534B68">
        <w:t>c</w:t>
      </w:r>
      <w:r w:rsidRPr="00534B68">
        <w:t>ess a simple sale</w:t>
      </w:r>
      <w:r>
        <w:t xml:space="preserve"> from step 1 to 3</w:t>
      </w:r>
    </w:p>
    <w:p w:rsidR="00534B68" w:rsidRDefault="00534B68" w:rsidP="00534B68">
      <w:pPr>
        <w:pStyle w:val="NormalWeb"/>
        <w:numPr>
          <w:ilvl w:val="0"/>
          <w:numId w:val="42"/>
        </w:numPr>
      </w:pPr>
      <w:r>
        <w:t>Before proceeding to the payment screen use &lt;</w:t>
      </w:r>
      <w:proofErr w:type="spellStart"/>
      <w:r>
        <w:t>Alt+C</w:t>
      </w:r>
      <w:proofErr w:type="spellEnd"/>
      <w:r>
        <w:t>&gt;</w:t>
      </w:r>
    </w:p>
    <w:p w:rsidR="00534B68" w:rsidRDefault="00534B68" w:rsidP="00534B68">
      <w:pPr>
        <w:pStyle w:val="note"/>
        <w:ind w:left="600"/>
        <w:jc w:val="left"/>
      </w:pPr>
      <w:r>
        <w:t xml:space="preserve">Apparel 21 can configure the system so that the system will prompt for customer to be attached to a sale transaction when proceeding to the payment screen </w:t>
      </w:r>
    </w:p>
    <w:p w:rsidR="00534B68" w:rsidRDefault="00534B68" w:rsidP="00534B68">
      <w:pPr>
        <w:pStyle w:val="NormalWeb"/>
        <w:numPr>
          <w:ilvl w:val="0"/>
          <w:numId w:val="43"/>
        </w:numPr>
      </w:pPr>
      <w:r>
        <w:t>Person screen will be displayed</w:t>
      </w:r>
    </w:p>
    <w:p w:rsidR="00534B68" w:rsidRDefault="00534B68" w:rsidP="00534B68">
      <w:pPr>
        <w:pStyle w:val="NormalWeb"/>
        <w:numPr>
          <w:ilvl w:val="0"/>
          <w:numId w:val="43"/>
        </w:numPr>
      </w:pPr>
      <w:r>
        <w:t>Enter customer details</w:t>
      </w:r>
    </w:p>
    <w:p w:rsidR="00534B68" w:rsidRDefault="00534B68" w:rsidP="00534B68">
      <w:pPr>
        <w:pStyle w:val="NormalWeb"/>
        <w:numPr>
          <w:ilvl w:val="0"/>
          <w:numId w:val="43"/>
        </w:numPr>
      </w:pPr>
      <w:r>
        <w:t>&lt;F9&gt; to accept details</w:t>
      </w:r>
    </w:p>
    <w:p w:rsidR="00534B68" w:rsidRDefault="00534B68" w:rsidP="00534B68">
      <w:pPr>
        <w:pStyle w:val="NormalWeb"/>
        <w:numPr>
          <w:ilvl w:val="0"/>
          <w:numId w:val="43"/>
        </w:numPr>
      </w:pPr>
      <w:r>
        <w:t>&lt;F9&gt; Payment to proceed to complete the sale transaction</w:t>
      </w:r>
    </w:p>
    <w:p w:rsidR="00534B68" w:rsidRDefault="00534B68" w:rsidP="00534B68">
      <w:pPr>
        <w:pStyle w:val="NormalWeb"/>
        <w:numPr>
          <w:ilvl w:val="0"/>
          <w:numId w:val="43"/>
        </w:numPr>
      </w:pPr>
      <w:r>
        <w:t xml:space="preserve">Enter payment details </w:t>
      </w:r>
    </w:p>
    <w:p w:rsidR="00534B68" w:rsidRDefault="00534B68" w:rsidP="00534B68">
      <w:pPr>
        <w:pStyle w:val="NormalWeb"/>
        <w:numPr>
          <w:ilvl w:val="0"/>
          <w:numId w:val="43"/>
        </w:numPr>
      </w:pPr>
      <w:r>
        <w:t>&lt;F4&gt; in final screen if customer address details are required to print on the docket</w:t>
      </w:r>
    </w:p>
    <w:p w:rsidR="00534B68" w:rsidRDefault="00534B68" w:rsidP="00534B68">
      <w:pPr>
        <w:pStyle w:val="ChapterTitleoutoftable"/>
      </w:pPr>
      <w:bookmarkStart w:id="2" w:name="_Toc62968255"/>
      <w:r>
        <w:t>How to hold a sale</w:t>
      </w:r>
      <w:bookmarkEnd w:id="2"/>
    </w:p>
    <w:p w:rsidR="00534B68" w:rsidRDefault="00534B68" w:rsidP="00534B68">
      <w:pPr>
        <w:pStyle w:val="Normal1"/>
      </w:pPr>
      <w:r>
        <w:t>This function allows for sales to be held and processed at a future time and date.</w:t>
      </w:r>
    </w:p>
    <w:p w:rsidR="00534B68" w:rsidRDefault="00534B68" w:rsidP="00534B68">
      <w:pPr>
        <w:pStyle w:val="NormalWeb"/>
        <w:numPr>
          <w:ilvl w:val="0"/>
          <w:numId w:val="44"/>
        </w:numPr>
      </w:pPr>
      <w:r>
        <w:t>Log in using the sales person sign-on code and password</w:t>
      </w:r>
    </w:p>
    <w:p w:rsidR="00534B68" w:rsidRDefault="00534B68" w:rsidP="00534B68">
      <w:pPr>
        <w:pStyle w:val="NormalWeb"/>
        <w:numPr>
          <w:ilvl w:val="0"/>
          <w:numId w:val="44"/>
        </w:numPr>
      </w:pPr>
      <w:r>
        <w:t>Scan the product barcode OR search for the product code using  &lt;F12&gt;</w:t>
      </w:r>
    </w:p>
    <w:p w:rsidR="00534B68" w:rsidRDefault="00534B68" w:rsidP="00534B68">
      <w:pPr>
        <w:pStyle w:val="note"/>
      </w:pPr>
      <w:r>
        <w:t>Note: See above for more details on how to use product search.</w:t>
      </w:r>
    </w:p>
    <w:p w:rsidR="00534B68" w:rsidRDefault="00534B68" w:rsidP="00534B68">
      <w:pPr>
        <w:pStyle w:val="NormalWeb"/>
        <w:numPr>
          <w:ilvl w:val="0"/>
          <w:numId w:val="45"/>
        </w:numPr>
      </w:pPr>
      <w:r>
        <w:t>Repeat point 2 for all products purchased</w:t>
      </w:r>
    </w:p>
    <w:p w:rsidR="00534B68" w:rsidRDefault="00534B68" w:rsidP="00534B68">
      <w:pPr>
        <w:pStyle w:val="NormalWeb"/>
        <w:numPr>
          <w:ilvl w:val="0"/>
          <w:numId w:val="45"/>
        </w:numPr>
      </w:pPr>
      <w:r>
        <w:t>&lt;</w:t>
      </w:r>
      <w:proofErr w:type="spellStart"/>
      <w:r>
        <w:t>Alt+R</w:t>
      </w:r>
      <w:proofErr w:type="spellEnd"/>
      <w:r>
        <w:t>&gt; or use the mouse to select &lt;</w:t>
      </w:r>
      <w:proofErr w:type="spellStart"/>
      <w:r>
        <w:t>Alt+R</w:t>
      </w:r>
      <w:proofErr w:type="spellEnd"/>
      <w:r>
        <w:t>&gt; Hold button</w:t>
      </w:r>
    </w:p>
    <w:p w:rsidR="00534B68" w:rsidRDefault="00534B68" w:rsidP="00534B68">
      <w:pPr>
        <w:pStyle w:val="ChapterTitleoutoftable"/>
      </w:pPr>
      <w:bookmarkStart w:id="3" w:name="_Toc62968256"/>
      <w:r>
        <w:t>How to recall a sale</w:t>
      </w:r>
      <w:bookmarkEnd w:id="3"/>
    </w:p>
    <w:p w:rsidR="00534B68" w:rsidRDefault="00534B68" w:rsidP="00534B68">
      <w:pPr>
        <w:pStyle w:val="Normal1"/>
      </w:pPr>
      <w:r>
        <w:t>This function allows the user to recall held sales.</w:t>
      </w:r>
    </w:p>
    <w:p w:rsidR="00534B68" w:rsidRDefault="00534B68" w:rsidP="00534B68">
      <w:pPr>
        <w:pStyle w:val="NormalWeb"/>
        <w:numPr>
          <w:ilvl w:val="0"/>
          <w:numId w:val="46"/>
        </w:numPr>
      </w:pPr>
      <w:r>
        <w:t>Log in using the  sales person sign-on code and password</w:t>
      </w:r>
    </w:p>
    <w:p w:rsidR="00534B68" w:rsidRDefault="00534B68" w:rsidP="00534B68">
      <w:pPr>
        <w:pStyle w:val="NormalWeb"/>
        <w:numPr>
          <w:ilvl w:val="0"/>
          <w:numId w:val="46"/>
        </w:numPr>
      </w:pPr>
      <w:r>
        <w:t>&lt;</w:t>
      </w:r>
      <w:proofErr w:type="spellStart"/>
      <w:r>
        <w:t>Alt+R</w:t>
      </w:r>
      <w:proofErr w:type="spellEnd"/>
      <w:r>
        <w:t>&gt; or use the mouse to select the &lt;</w:t>
      </w:r>
      <w:proofErr w:type="spellStart"/>
      <w:r>
        <w:t>Alt+R</w:t>
      </w:r>
      <w:proofErr w:type="spellEnd"/>
      <w:r>
        <w:t xml:space="preserve"> Recall&gt; button</w:t>
      </w:r>
    </w:p>
    <w:p w:rsidR="00534B68" w:rsidRDefault="00534B68" w:rsidP="00534B68">
      <w:pPr>
        <w:pStyle w:val="note"/>
      </w:pPr>
      <w:r>
        <w:t>This will display a list of all held transactions</w:t>
      </w:r>
    </w:p>
    <w:p w:rsidR="00534B68" w:rsidRDefault="00534B68" w:rsidP="00534B68">
      <w:pPr>
        <w:pStyle w:val="Caption1"/>
      </w:pPr>
      <w:r>
        <w:rPr>
          <w:noProof/>
        </w:rPr>
        <w:drawing>
          <wp:inline distT="0" distB="0" distL="0" distR="0">
            <wp:extent cx="4686300" cy="2857500"/>
            <wp:effectExtent l="19050" t="0" r="0" b="0"/>
            <wp:docPr id="16" name="Picture 16" descr="http://web-1:8080/2010/WebHelp/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1:8080/2010/WebHelp/image7.jpg"/>
                    <pic:cNvPicPr>
                      <a:picLocks noChangeAspect="1" noChangeArrowheads="1"/>
                    </pic:cNvPicPr>
                  </pic:nvPicPr>
                  <pic:blipFill>
                    <a:blip r:embed="rId13" cstate="print"/>
                    <a:srcRect/>
                    <a:stretch>
                      <a:fillRect/>
                    </a:stretch>
                  </pic:blipFill>
                  <pic:spPr bwMode="auto">
                    <a:xfrm>
                      <a:off x="0" y="0"/>
                      <a:ext cx="4686300" cy="2857500"/>
                    </a:xfrm>
                    <a:prstGeom prst="rect">
                      <a:avLst/>
                    </a:prstGeom>
                    <a:noFill/>
                    <a:ln w="9525">
                      <a:noFill/>
                      <a:miter lim="800000"/>
                      <a:headEnd/>
                      <a:tailEnd/>
                    </a:ln>
                  </pic:spPr>
                </pic:pic>
              </a:graphicData>
            </a:graphic>
          </wp:inline>
        </w:drawing>
      </w:r>
    </w:p>
    <w:p w:rsidR="00534B68" w:rsidRDefault="00534B68" w:rsidP="00534B68">
      <w:pPr>
        <w:pStyle w:val="NormalWeb"/>
        <w:numPr>
          <w:ilvl w:val="0"/>
          <w:numId w:val="47"/>
        </w:numPr>
      </w:pPr>
      <w:r>
        <w:t>Use the search functions or the mouse to select the transaction that is to be completed</w:t>
      </w:r>
    </w:p>
    <w:p w:rsidR="00534B68" w:rsidRDefault="00534B68" w:rsidP="00534B68">
      <w:pPr>
        <w:pStyle w:val="note"/>
      </w:pPr>
      <w:r>
        <w:t>This will then re-display all the details of the transaction</w:t>
      </w:r>
    </w:p>
    <w:p w:rsidR="00534B68" w:rsidRDefault="00534B68" w:rsidP="00534B68">
      <w:pPr>
        <w:pStyle w:val="NormalWeb"/>
        <w:numPr>
          <w:ilvl w:val="0"/>
          <w:numId w:val="48"/>
        </w:numPr>
      </w:pPr>
      <w:r>
        <w:t>Continue to process the sales as per normal</w:t>
      </w:r>
    </w:p>
    <w:p w:rsidR="00534B68" w:rsidRDefault="00534B68" w:rsidP="00534B68">
      <w:pPr>
        <w:pStyle w:val="ChapterTitleoutoftable"/>
      </w:pPr>
      <w:r>
        <w:t>How to use Integrated EFTPOS</w:t>
      </w:r>
    </w:p>
    <w:p w:rsidR="00534B68" w:rsidRDefault="00534B68" w:rsidP="00534B68">
      <w:pPr>
        <w:pStyle w:val="NormalWeb"/>
      </w:pPr>
      <w:r>
        <w:t>Users can split payments across cards when using integrated EFTPOS. Users will be able to select the tender multiple times just like any other payment type.  </w:t>
      </w:r>
    </w:p>
    <w:p w:rsidR="00534B68" w:rsidRDefault="00534B68" w:rsidP="00534B68">
      <w:pPr>
        <w:pStyle w:val="NormalWeb"/>
      </w:pPr>
      <w:bookmarkStart w:id="4" w:name="_GoBack"/>
      <w:bookmarkEnd w:id="4"/>
    </w:p>
    <w:p w:rsidR="00534B68" w:rsidRDefault="00534B68" w:rsidP="00534B68">
      <w:pPr>
        <w:pStyle w:val="NormalWeb"/>
        <w:ind w:left="567"/>
      </w:pPr>
      <w:r>
        <w:rPr>
          <w:noProof/>
        </w:rPr>
        <w:drawing>
          <wp:inline distT="0" distB="0" distL="0" distR="0">
            <wp:extent cx="5245200" cy="39420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45200" cy="3942000"/>
                    </a:xfrm>
                    <a:prstGeom prst="rect">
                      <a:avLst/>
                    </a:prstGeom>
                  </pic:spPr>
                </pic:pic>
              </a:graphicData>
            </a:graphic>
          </wp:inline>
        </w:drawing>
      </w:r>
    </w:p>
    <w:p w:rsidR="00534B68" w:rsidRDefault="00534B68" w:rsidP="00534B68">
      <w:pPr>
        <w:pStyle w:val="NormalWeb"/>
        <w:numPr>
          <w:ilvl w:val="0"/>
          <w:numId w:val="49"/>
        </w:numPr>
      </w:pPr>
      <w:r>
        <w:t>Pressing &lt;Enter&gt; or selecting the &lt;Complete&gt; button once the "Balance Due" is 0.00 will start the EFTPOS processing.  </w:t>
      </w:r>
    </w:p>
    <w:p w:rsidR="00534B68" w:rsidRDefault="00534B68" w:rsidP="00534B68">
      <w:pPr>
        <w:pStyle w:val="NormalWeb"/>
        <w:numPr>
          <w:ilvl w:val="0"/>
          <w:numId w:val="49"/>
        </w:numPr>
      </w:pPr>
      <w:r>
        <w:t>Swipe a card and respond to the prompts as usual.  After the first card transaction is approved, the user will be prompted to swipe the next card, and so on.  </w:t>
      </w:r>
    </w:p>
    <w:p w:rsidR="00534B68" w:rsidRDefault="00534B68" w:rsidP="00534B68">
      <w:pPr>
        <w:pStyle w:val="NormalWeb"/>
        <w:numPr>
          <w:ilvl w:val="0"/>
          <w:numId w:val="49"/>
        </w:numPr>
      </w:pPr>
      <w:r>
        <w:t>The docket will print once the final card has been approved.</w:t>
      </w:r>
    </w:p>
    <w:p w:rsidR="00534B68" w:rsidRDefault="00534B68" w:rsidP="00534B68">
      <w:pPr>
        <w:pStyle w:val="NormalWeb"/>
        <w:numPr>
          <w:ilvl w:val="0"/>
          <w:numId w:val="50"/>
        </w:numPr>
      </w:pPr>
      <w:r>
        <w:t>If any card is declined, a message will display asking the user if they want to try again. This will enable the user to try to reprocess the card if ‘Yes’ is selected.  If ‘No’ is selected then the user can remove the declined card line with &lt;F2 Delete&gt; and add a different payment type with &lt;F5 Insert&gt;.</w:t>
      </w:r>
    </w:p>
    <w:p w:rsidR="00534B68" w:rsidRDefault="00534B68" w:rsidP="00534B68">
      <w:pPr>
        <w:pStyle w:val="NormalWeb"/>
        <w:ind w:left="426"/>
      </w:pPr>
      <w:r>
        <w:rPr>
          <w:noProof/>
        </w:rPr>
        <w:drawing>
          <wp:inline distT="0" distB="0" distL="0" distR="0">
            <wp:extent cx="5731510" cy="3363562"/>
            <wp:effectExtent l="0" t="0" r="0" b="0"/>
            <wp:docPr id="21" name="Picture 21" descr="http://web-1:8080/2010/WebHelp/imag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eb-1:8080/2010/WebHelp/image45.jpg"/>
                    <pic:cNvPicPr>
                      <a:picLocks noChangeAspect="1" noChangeArrowheads="1"/>
                    </pic:cNvPicPr>
                  </pic:nvPicPr>
                  <pic:blipFill>
                    <a:blip r:embed="rId15" cstate="print"/>
                    <a:srcRect/>
                    <a:stretch>
                      <a:fillRect/>
                    </a:stretch>
                  </pic:blipFill>
                  <pic:spPr bwMode="auto">
                    <a:xfrm>
                      <a:off x="0" y="0"/>
                      <a:ext cx="5731510" cy="3363562"/>
                    </a:xfrm>
                    <a:prstGeom prst="rect">
                      <a:avLst/>
                    </a:prstGeom>
                    <a:noFill/>
                    <a:ln w="9525">
                      <a:noFill/>
                      <a:miter lim="800000"/>
                      <a:headEnd/>
                      <a:tailEnd/>
                    </a:ln>
                  </pic:spPr>
                </pic:pic>
              </a:graphicData>
            </a:graphic>
          </wp:inline>
        </w:drawing>
      </w:r>
    </w:p>
    <w:p w:rsidR="00534B68" w:rsidRDefault="00534B68" w:rsidP="00534B68">
      <w:pPr>
        <w:pStyle w:val="NormalWeb"/>
        <w:numPr>
          <w:ilvl w:val="0"/>
          <w:numId w:val="50"/>
        </w:numPr>
      </w:pPr>
      <w:r>
        <w:t>If the customer does not wish to pay by a different method then use the &lt;Cancel&gt; button or press the &lt;Esc&gt; key to cancel the sale.  The user will be prompted to swipe any card/s that have already processed so that the bank transactions can be reversed.</w:t>
      </w:r>
    </w:p>
    <w:p w:rsidR="00B9542F" w:rsidRPr="00534B68" w:rsidRDefault="00534B68" w:rsidP="00534B68">
      <w:pPr>
        <w:pStyle w:val="NormalWeb"/>
        <w:numPr>
          <w:ilvl w:val="0"/>
          <w:numId w:val="50"/>
        </w:numPr>
      </w:pPr>
      <w:r>
        <w:t>Please note: Refunds can only go back on one card when using integrated EFTPOS.</w:t>
      </w:r>
    </w:p>
    <w:sectPr w:rsidR="00B9542F" w:rsidRPr="00534B68" w:rsidSect="00B207CF">
      <w:footerReference w:type="default" r:id="rId16"/>
      <w:pgSz w:w="11907" w:h="16840" w:code="9"/>
      <w:pgMar w:top="1134" w:right="1134" w:bottom="1134" w:left="1134" w:header="567" w:footer="17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2C6" w:rsidRDefault="009232C6">
      <w:r>
        <w:separator/>
      </w:r>
    </w:p>
  </w:endnote>
  <w:endnote w:type="continuationSeparator" w:id="0">
    <w:p w:rsidR="009232C6" w:rsidRDefault="009232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S Serif">
    <w:altName w:val="Times New Roman"/>
    <w:charset w:val="00"/>
    <w:family w:val="roman"/>
    <w:pitch w:val="variable"/>
    <w:sig w:usb0="00000000" w:usb1="00000000" w:usb2="00000000" w:usb3="00000000" w:csb0="00000000" w:csb1="00000000"/>
  </w:font>
  <w:font w:name="LinePrinter">
    <w:charset w:val="00"/>
    <w:family w:val="swiss"/>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1C3" w:rsidRPr="006A6FAE" w:rsidRDefault="006771C3" w:rsidP="001E2237">
    <w:pPr>
      <w:pStyle w:val="Footer"/>
      <w:tabs>
        <w:tab w:val="clear" w:pos="4320"/>
        <w:tab w:val="clear" w:pos="8640"/>
        <w:tab w:val="center" w:pos="4820"/>
        <w:tab w:val="right" w:pos="9639"/>
      </w:tabs>
      <w:rPr>
        <w:rStyle w:val="PageNumber"/>
        <w:sz w:val="16"/>
      </w:rPr>
    </w:pPr>
    <w:r>
      <w:rPr>
        <w:rStyle w:val="PageNumber"/>
        <w:noProof/>
        <w:snapToGrid w:val="0"/>
        <w:sz w:val="16"/>
        <w:szCs w:val="16"/>
      </w:rPr>
      <w:tab/>
      <w:t xml:space="preserve"> </w:t>
    </w:r>
    <w:r w:rsidRPr="002D5041">
      <w:rPr>
        <w:rStyle w:val="PageNumber"/>
        <w:snapToGrid w:val="0"/>
        <w:sz w:val="16"/>
      </w:rPr>
      <w:t>Apparel</w:t>
    </w:r>
    <w:r w:rsidRPr="002D5041">
      <w:rPr>
        <w:rStyle w:val="PageNumber"/>
        <w:snapToGrid w:val="0"/>
        <w:sz w:val="16"/>
        <w:vertAlign w:val="superscript"/>
      </w:rPr>
      <w:t>21</w:t>
    </w:r>
    <w:r w:rsidRPr="002D5041">
      <w:rPr>
        <w:rStyle w:val="PageNumber"/>
        <w:snapToGrid w:val="0"/>
        <w:sz w:val="16"/>
      </w:rPr>
      <w:t xml:space="preserve"> </w:t>
    </w:r>
    <w:r w:rsidR="00B9542F">
      <w:rPr>
        <w:rStyle w:val="PageNumber"/>
        <w:snapToGrid w:val="0"/>
        <w:sz w:val="16"/>
      </w:rPr>
      <w:t>POS Tip Sheet</w:t>
    </w:r>
    <w:r w:rsidRPr="003E3A93">
      <w:rPr>
        <w:rStyle w:val="PageNumber"/>
        <w:snapToGrid w:val="0"/>
        <w:color w:val="000080"/>
        <w:sz w:val="16"/>
      </w:rPr>
      <w:tab/>
    </w:r>
    <w:r w:rsidRPr="006A6FAE">
      <w:rPr>
        <w:rStyle w:val="PageNumber"/>
        <w:snapToGrid w:val="0"/>
        <w:sz w:val="16"/>
      </w:rPr>
      <w:t xml:space="preserve">Page </w:t>
    </w:r>
    <w:r w:rsidR="00D84B80" w:rsidRPr="006A6FAE">
      <w:rPr>
        <w:rStyle w:val="PageNumber"/>
        <w:snapToGrid w:val="0"/>
        <w:sz w:val="16"/>
      </w:rPr>
      <w:fldChar w:fldCharType="begin"/>
    </w:r>
    <w:r w:rsidRPr="006A6FAE">
      <w:rPr>
        <w:rStyle w:val="PageNumber"/>
        <w:snapToGrid w:val="0"/>
        <w:sz w:val="16"/>
      </w:rPr>
      <w:instrText xml:space="preserve"> PAGE </w:instrText>
    </w:r>
    <w:r w:rsidR="00D84B80" w:rsidRPr="006A6FAE">
      <w:rPr>
        <w:rStyle w:val="PageNumber"/>
        <w:snapToGrid w:val="0"/>
        <w:sz w:val="16"/>
      </w:rPr>
      <w:fldChar w:fldCharType="separate"/>
    </w:r>
    <w:r w:rsidR="00534B68">
      <w:rPr>
        <w:rStyle w:val="PageNumber"/>
        <w:noProof/>
        <w:snapToGrid w:val="0"/>
        <w:sz w:val="16"/>
      </w:rPr>
      <w:t>2</w:t>
    </w:r>
    <w:r w:rsidR="00D84B80" w:rsidRPr="006A6FAE">
      <w:rPr>
        <w:rStyle w:val="PageNumber"/>
        <w:snapToGrid w:val="0"/>
        <w:sz w:val="16"/>
      </w:rPr>
      <w:fldChar w:fldCharType="end"/>
    </w:r>
    <w:r w:rsidRPr="006A6FAE">
      <w:rPr>
        <w:rStyle w:val="PageNumber"/>
        <w:snapToGrid w:val="0"/>
        <w:sz w:val="16"/>
      </w:rPr>
      <w:t xml:space="preserve"> of </w:t>
    </w:r>
    <w:r w:rsidR="00D84B80" w:rsidRPr="006A6FAE">
      <w:rPr>
        <w:rStyle w:val="PageNumber"/>
        <w:snapToGrid w:val="0"/>
        <w:sz w:val="16"/>
      </w:rPr>
      <w:fldChar w:fldCharType="begin"/>
    </w:r>
    <w:r w:rsidRPr="006A6FAE">
      <w:rPr>
        <w:rStyle w:val="PageNumber"/>
        <w:snapToGrid w:val="0"/>
        <w:sz w:val="16"/>
      </w:rPr>
      <w:instrText xml:space="preserve"> NUMPAGES </w:instrText>
    </w:r>
    <w:r w:rsidR="00D84B80" w:rsidRPr="006A6FAE">
      <w:rPr>
        <w:rStyle w:val="PageNumber"/>
        <w:snapToGrid w:val="0"/>
        <w:sz w:val="16"/>
      </w:rPr>
      <w:fldChar w:fldCharType="separate"/>
    </w:r>
    <w:r w:rsidR="00534B68">
      <w:rPr>
        <w:rStyle w:val="PageNumber"/>
        <w:noProof/>
        <w:snapToGrid w:val="0"/>
        <w:sz w:val="16"/>
      </w:rPr>
      <w:t>5</w:t>
    </w:r>
    <w:r w:rsidR="00D84B80" w:rsidRPr="006A6FAE">
      <w:rPr>
        <w:rStyle w:val="PageNumber"/>
        <w:snapToGrid w:val="0"/>
        <w:sz w:val="16"/>
      </w:rPr>
      <w:fldChar w:fldCharType="end"/>
    </w:r>
  </w:p>
  <w:p w:rsidR="006771C3" w:rsidRPr="001E2237" w:rsidRDefault="006771C3" w:rsidP="001E2237">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2C6" w:rsidRDefault="009232C6">
      <w:r>
        <w:separator/>
      </w:r>
    </w:p>
  </w:footnote>
  <w:footnote w:type="continuationSeparator" w:id="0">
    <w:p w:rsidR="009232C6" w:rsidRDefault="009232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4E22BF8"/>
    <w:lvl w:ilvl="0">
      <w:start w:val="1"/>
      <w:numFmt w:val="decimal"/>
      <w:pStyle w:val="ListNumber4"/>
      <w:lvlText w:val="%1."/>
      <w:lvlJc w:val="left"/>
      <w:pPr>
        <w:tabs>
          <w:tab w:val="num" w:pos="1209"/>
        </w:tabs>
        <w:ind w:left="1209" w:hanging="360"/>
      </w:pPr>
    </w:lvl>
  </w:abstractNum>
  <w:abstractNum w:abstractNumId="1">
    <w:nsid w:val="00265FEA"/>
    <w:multiLevelType w:val="hybridMultilevel"/>
    <w:tmpl w:val="C44C453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28723CD"/>
    <w:multiLevelType w:val="hybridMultilevel"/>
    <w:tmpl w:val="38A8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4D7B7B"/>
    <w:multiLevelType w:val="multilevel"/>
    <w:tmpl w:val="056ECB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F55AA"/>
    <w:multiLevelType w:val="multilevel"/>
    <w:tmpl w:val="2E26BDF0"/>
    <w:lvl w:ilvl="0">
      <w:start w:val="1"/>
      <w:numFmt w:val="decimal"/>
      <w:pStyle w:val="Heading2"/>
      <w:lvlText w:val="%1"/>
      <w:lvlJc w:val="left"/>
      <w:pPr>
        <w:ind w:left="432" w:hanging="432"/>
      </w:pPr>
      <w:rPr>
        <w:rFonts w:hint="default"/>
      </w:rPr>
    </w:lvl>
    <w:lvl w:ilvl="1">
      <w:start w:val="1"/>
      <w:numFmt w:val="decimal"/>
      <w:lvlRestart w:val="0"/>
      <w:pStyle w:val="Heading3"/>
      <w:lvlText w:val="%1.%2"/>
      <w:lvlJc w:val="left"/>
      <w:pPr>
        <w:ind w:left="576" w:hanging="576"/>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pStyle w:val="Heading4"/>
      <w:lvlText w:val="%1.%2.%3"/>
      <w:lvlJc w:val="left"/>
      <w:pPr>
        <w:ind w:left="720" w:hanging="720"/>
      </w:pPr>
      <w:rPr>
        <w:rFonts w:cs="Times New Roman"/>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F4C1C74"/>
    <w:multiLevelType w:val="hybridMultilevel"/>
    <w:tmpl w:val="A2B4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825860"/>
    <w:multiLevelType w:val="multilevel"/>
    <w:tmpl w:val="294A88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4A37373"/>
    <w:multiLevelType w:val="hybridMultilevel"/>
    <w:tmpl w:val="C5D06942"/>
    <w:lvl w:ilvl="0" w:tplc="1D862788">
      <w:start w:val="1"/>
      <w:numFmt w:val="bullet"/>
      <w:lvlText w:val=""/>
      <w:lvlJc w:val="left"/>
      <w:pPr>
        <w:ind w:left="720" w:hanging="360"/>
      </w:pPr>
      <w:rPr>
        <w:rFonts w:ascii="Symbol" w:hAnsi="Symbol" w:hint="default"/>
      </w:rPr>
    </w:lvl>
    <w:lvl w:ilvl="1" w:tplc="14CE9982" w:tentative="1">
      <w:start w:val="1"/>
      <w:numFmt w:val="bullet"/>
      <w:lvlText w:val="o"/>
      <w:lvlJc w:val="left"/>
      <w:pPr>
        <w:ind w:left="1440" w:hanging="360"/>
      </w:pPr>
      <w:rPr>
        <w:rFonts w:ascii="Courier New" w:hAnsi="Courier New" w:cs="Courier New" w:hint="default"/>
      </w:rPr>
    </w:lvl>
    <w:lvl w:ilvl="2" w:tplc="8B6AF43A" w:tentative="1">
      <w:start w:val="1"/>
      <w:numFmt w:val="bullet"/>
      <w:lvlText w:val=""/>
      <w:lvlJc w:val="left"/>
      <w:pPr>
        <w:ind w:left="2160" w:hanging="360"/>
      </w:pPr>
      <w:rPr>
        <w:rFonts w:ascii="Wingdings" w:hAnsi="Wingdings" w:hint="default"/>
      </w:rPr>
    </w:lvl>
    <w:lvl w:ilvl="3" w:tplc="0BE229AE" w:tentative="1">
      <w:start w:val="1"/>
      <w:numFmt w:val="bullet"/>
      <w:lvlText w:val=""/>
      <w:lvlJc w:val="left"/>
      <w:pPr>
        <w:ind w:left="2880" w:hanging="360"/>
      </w:pPr>
      <w:rPr>
        <w:rFonts w:ascii="Symbol" w:hAnsi="Symbol" w:hint="default"/>
      </w:rPr>
    </w:lvl>
    <w:lvl w:ilvl="4" w:tplc="3E604A2A" w:tentative="1">
      <w:start w:val="1"/>
      <w:numFmt w:val="bullet"/>
      <w:lvlText w:val="o"/>
      <w:lvlJc w:val="left"/>
      <w:pPr>
        <w:ind w:left="3600" w:hanging="360"/>
      </w:pPr>
      <w:rPr>
        <w:rFonts w:ascii="Courier New" w:hAnsi="Courier New" w:cs="Courier New" w:hint="default"/>
      </w:rPr>
    </w:lvl>
    <w:lvl w:ilvl="5" w:tplc="92EA9D20" w:tentative="1">
      <w:start w:val="1"/>
      <w:numFmt w:val="bullet"/>
      <w:lvlText w:val=""/>
      <w:lvlJc w:val="left"/>
      <w:pPr>
        <w:ind w:left="4320" w:hanging="360"/>
      </w:pPr>
      <w:rPr>
        <w:rFonts w:ascii="Wingdings" w:hAnsi="Wingdings" w:hint="default"/>
      </w:rPr>
    </w:lvl>
    <w:lvl w:ilvl="6" w:tplc="6282A7AA" w:tentative="1">
      <w:start w:val="1"/>
      <w:numFmt w:val="bullet"/>
      <w:lvlText w:val=""/>
      <w:lvlJc w:val="left"/>
      <w:pPr>
        <w:ind w:left="5040" w:hanging="360"/>
      </w:pPr>
      <w:rPr>
        <w:rFonts w:ascii="Symbol" w:hAnsi="Symbol" w:hint="default"/>
      </w:rPr>
    </w:lvl>
    <w:lvl w:ilvl="7" w:tplc="C4847ABC" w:tentative="1">
      <w:start w:val="1"/>
      <w:numFmt w:val="bullet"/>
      <w:lvlText w:val="o"/>
      <w:lvlJc w:val="left"/>
      <w:pPr>
        <w:ind w:left="5760" w:hanging="360"/>
      </w:pPr>
      <w:rPr>
        <w:rFonts w:ascii="Courier New" w:hAnsi="Courier New" w:cs="Courier New" w:hint="default"/>
      </w:rPr>
    </w:lvl>
    <w:lvl w:ilvl="8" w:tplc="DA26A63A" w:tentative="1">
      <w:start w:val="1"/>
      <w:numFmt w:val="bullet"/>
      <w:lvlText w:val=""/>
      <w:lvlJc w:val="left"/>
      <w:pPr>
        <w:ind w:left="6480" w:hanging="360"/>
      </w:pPr>
      <w:rPr>
        <w:rFonts w:ascii="Wingdings" w:hAnsi="Wingdings" w:hint="default"/>
      </w:rPr>
    </w:lvl>
  </w:abstractNum>
  <w:abstractNum w:abstractNumId="8">
    <w:nsid w:val="1A4E54EC"/>
    <w:multiLevelType w:val="hybridMultilevel"/>
    <w:tmpl w:val="780E2250"/>
    <w:lvl w:ilvl="0" w:tplc="2098D8F6">
      <w:start w:val="1"/>
      <w:numFmt w:val="bullet"/>
      <w:pStyle w:val="BodyText"/>
      <w:lvlText w:val=""/>
      <w:lvlJc w:val="left"/>
      <w:pPr>
        <w:ind w:left="720" w:hanging="360"/>
      </w:pPr>
      <w:rPr>
        <w:rFonts w:ascii="Wingdings" w:hAnsi="Wingdings" w:hint="default"/>
      </w:rPr>
    </w:lvl>
    <w:lvl w:ilvl="1" w:tplc="1762814E" w:tentative="1">
      <w:start w:val="1"/>
      <w:numFmt w:val="bullet"/>
      <w:lvlText w:val="o"/>
      <w:lvlJc w:val="left"/>
      <w:pPr>
        <w:ind w:left="1440" w:hanging="360"/>
      </w:pPr>
      <w:rPr>
        <w:rFonts w:ascii="Courier New" w:hAnsi="Courier New" w:cs="Courier New" w:hint="default"/>
      </w:rPr>
    </w:lvl>
    <w:lvl w:ilvl="2" w:tplc="14BCE222" w:tentative="1">
      <w:start w:val="1"/>
      <w:numFmt w:val="bullet"/>
      <w:lvlText w:val=""/>
      <w:lvlJc w:val="left"/>
      <w:pPr>
        <w:ind w:left="2160" w:hanging="360"/>
      </w:pPr>
      <w:rPr>
        <w:rFonts w:ascii="Wingdings" w:hAnsi="Wingdings" w:hint="default"/>
      </w:rPr>
    </w:lvl>
    <w:lvl w:ilvl="3" w:tplc="D6AC1496" w:tentative="1">
      <w:start w:val="1"/>
      <w:numFmt w:val="bullet"/>
      <w:lvlText w:val=""/>
      <w:lvlJc w:val="left"/>
      <w:pPr>
        <w:ind w:left="2880" w:hanging="360"/>
      </w:pPr>
      <w:rPr>
        <w:rFonts w:ascii="Symbol" w:hAnsi="Symbol" w:hint="default"/>
      </w:rPr>
    </w:lvl>
    <w:lvl w:ilvl="4" w:tplc="377AD110" w:tentative="1">
      <w:start w:val="1"/>
      <w:numFmt w:val="bullet"/>
      <w:lvlText w:val="o"/>
      <w:lvlJc w:val="left"/>
      <w:pPr>
        <w:ind w:left="3600" w:hanging="360"/>
      </w:pPr>
      <w:rPr>
        <w:rFonts w:ascii="Courier New" w:hAnsi="Courier New" w:cs="Courier New" w:hint="default"/>
      </w:rPr>
    </w:lvl>
    <w:lvl w:ilvl="5" w:tplc="F3F48998" w:tentative="1">
      <w:start w:val="1"/>
      <w:numFmt w:val="bullet"/>
      <w:lvlText w:val=""/>
      <w:lvlJc w:val="left"/>
      <w:pPr>
        <w:ind w:left="4320" w:hanging="360"/>
      </w:pPr>
      <w:rPr>
        <w:rFonts w:ascii="Wingdings" w:hAnsi="Wingdings" w:hint="default"/>
      </w:rPr>
    </w:lvl>
    <w:lvl w:ilvl="6" w:tplc="F9282094" w:tentative="1">
      <w:start w:val="1"/>
      <w:numFmt w:val="bullet"/>
      <w:lvlText w:val=""/>
      <w:lvlJc w:val="left"/>
      <w:pPr>
        <w:ind w:left="5040" w:hanging="360"/>
      </w:pPr>
      <w:rPr>
        <w:rFonts w:ascii="Symbol" w:hAnsi="Symbol" w:hint="default"/>
      </w:rPr>
    </w:lvl>
    <w:lvl w:ilvl="7" w:tplc="37BA2728" w:tentative="1">
      <w:start w:val="1"/>
      <w:numFmt w:val="bullet"/>
      <w:lvlText w:val="o"/>
      <w:lvlJc w:val="left"/>
      <w:pPr>
        <w:ind w:left="5760" w:hanging="360"/>
      </w:pPr>
      <w:rPr>
        <w:rFonts w:ascii="Courier New" w:hAnsi="Courier New" w:cs="Courier New" w:hint="default"/>
      </w:rPr>
    </w:lvl>
    <w:lvl w:ilvl="8" w:tplc="A88460DE" w:tentative="1">
      <w:start w:val="1"/>
      <w:numFmt w:val="bullet"/>
      <w:lvlText w:val=""/>
      <w:lvlJc w:val="left"/>
      <w:pPr>
        <w:ind w:left="6480" w:hanging="360"/>
      </w:pPr>
      <w:rPr>
        <w:rFonts w:ascii="Wingdings" w:hAnsi="Wingdings" w:hint="default"/>
      </w:rPr>
    </w:lvl>
  </w:abstractNum>
  <w:abstractNum w:abstractNumId="9">
    <w:nsid w:val="1C385146"/>
    <w:multiLevelType w:val="multilevel"/>
    <w:tmpl w:val="8234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BC7067"/>
    <w:multiLevelType w:val="hybridMultilevel"/>
    <w:tmpl w:val="4522AFA6"/>
    <w:lvl w:ilvl="0" w:tplc="B63232BE">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1">
    <w:nsid w:val="1F604E78"/>
    <w:multiLevelType w:val="multilevel"/>
    <w:tmpl w:val="44FE3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4C403E"/>
    <w:multiLevelType w:val="multilevel"/>
    <w:tmpl w:val="B6C0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4251FF"/>
    <w:multiLevelType w:val="multilevel"/>
    <w:tmpl w:val="F30A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BA639E"/>
    <w:multiLevelType w:val="multilevel"/>
    <w:tmpl w:val="E592AD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723A0C"/>
    <w:multiLevelType w:val="multilevel"/>
    <w:tmpl w:val="35902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1E186B"/>
    <w:multiLevelType w:val="multilevel"/>
    <w:tmpl w:val="E04C7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2C1F1D"/>
    <w:multiLevelType w:val="multilevel"/>
    <w:tmpl w:val="B0CAB4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nsid w:val="37834E39"/>
    <w:multiLevelType w:val="hybridMultilevel"/>
    <w:tmpl w:val="53AC74F6"/>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9">
    <w:nsid w:val="419E7B22"/>
    <w:multiLevelType w:val="multilevel"/>
    <w:tmpl w:val="4F1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711D0A"/>
    <w:multiLevelType w:val="multilevel"/>
    <w:tmpl w:val="6F44FF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469E6AD0"/>
    <w:multiLevelType w:val="multilevel"/>
    <w:tmpl w:val="F926B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B76B26"/>
    <w:multiLevelType w:val="hybridMultilevel"/>
    <w:tmpl w:val="FB06E1CE"/>
    <w:lvl w:ilvl="0" w:tplc="9FA27EF2">
      <w:start w:val="1"/>
      <w:numFmt w:val="bullet"/>
      <w:lvlText w:val=""/>
      <w:lvlJc w:val="left"/>
      <w:pPr>
        <w:ind w:left="720" w:hanging="360"/>
      </w:pPr>
      <w:rPr>
        <w:rFonts w:ascii="Wingdings" w:hAnsi="Wingdings" w:hint="default"/>
      </w:rPr>
    </w:lvl>
    <w:lvl w:ilvl="1" w:tplc="A950CB78" w:tentative="1">
      <w:start w:val="1"/>
      <w:numFmt w:val="bullet"/>
      <w:lvlText w:val="o"/>
      <w:lvlJc w:val="left"/>
      <w:pPr>
        <w:ind w:left="1440" w:hanging="360"/>
      </w:pPr>
      <w:rPr>
        <w:rFonts w:ascii="Courier New" w:hAnsi="Courier New" w:cs="Courier New" w:hint="default"/>
      </w:rPr>
    </w:lvl>
    <w:lvl w:ilvl="2" w:tplc="7678523A" w:tentative="1">
      <w:start w:val="1"/>
      <w:numFmt w:val="bullet"/>
      <w:lvlText w:val=""/>
      <w:lvlJc w:val="left"/>
      <w:pPr>
        <w:ind w:left="2160" w:hanging="360"/>
      </w:pPr>
      <w:rPr>
        <w:rFonts w:ascii="Wingdings" w:hAnsi="Wingdings" w:hint="default"/>
      </w:rPr>
    </w:lvl>
    <w:lvl w:ilvl="3" w:tplc="F616355C" w:tentative="1">
      <w:start w:val="1"/>
      <w:numFmt w:val="bullet"/>
      <w:lvlText w:val=""/>
      <w:lvlJc w:val="left"/>
      <w:pPr>
        <w:ind w:left="2880" w:hanging="360"/>
      </w:pPr>
      <w:rPr>
        <w:rFonts w:ascii="Symbol" w:hAnsi="Symbol" w:hint="default"/>
      </w:rPr>
    </w:lvl>
    <w:lvl w:ilvl="4" w:tplc="6248D126" w:tentative="1">
      <w:start w:val="1"/>
      <w:numFmt w:val="bullet"/>
      <w:lvlText w:val="o"/>
      <w:lvlJc w:val="left"/>
      <w:pPr>
        <w:ind w:left="3600" w:hanging="360"/>
      </w:pPr>
      <w:rPr>
        <w:rFonts w:ascii="Courier New" w:hAnsi="Courier New" w:cs="Courier New" w:hint="default"/>
      </w:rPr>
    </w:lvl>
    <w:lvl w:ilvl="5" w:tplc="164A6B80" w:tentative="1">
      <w:start w:val="1"/>
      <w:numFmt w:val="bullet"/>
      <w:lvlText w:val=""/>
      <w:lvlJc w:val="left"/>
      <w:pPr>
        <w:ind w:left="4320" w:hanging="360"/>
      </w:pPr>
      <w:rPr>
        <w:rFonts w:ascii="Wingdings" w:hAnsi="Wingdings" w:hint="default"/>
      </w:rPr>
    </w:lvl>
    <w:lvl w:ilvl="6" w:tplc="A588BD9E" w:tentative="1">
      <w:start w:val="1"/>
      <w:numFmt w:val="bullet"/>
      <w:lvlText w:val=""/>
      <w:lvlJc w:val="left"/>
      <w:pPr>
        <w:ind w:left="5040" w:hanging="360"/>
      </w:pPr>
      <w:rPr>
        <w:rFonts w:ascii="Symbol" w:hAnsi="Symbol" w:hint="default"/>
      </w:rPr>
    </w:lvl>
    <w:lvl w:ilvl="7" w:tplc="DE561240" w:tentative="1">
      <w:start w:val="1"/>
      <w:numFmt w:val="bullet"/>
      <w:lvlText w:val="o"/>
      <w:lvlJc w:val="left"/>
      <w:pPr>
        <w:ind w:left="5760" w:hanging="360"/>
      </w:pPr>
      <w:rPr>
        <w:rFonts w:ascii="Courier New" w:hAnsi="Courier New" w:cs="Courier New" w:hint="default"/>
      </w:rPr>
    </w:lvl>
    <w:lvl w:ilvl="8" w:tplc="8CCE65C6" w:tentative="1">
      <w:start w:val="1"/>
      <w:numFmt w:val="bullet"/>
      <w:lvlText w:val=""/>
      <w:lvlJc w:val="left"/>
      <w:pPr>
        <w:ind w:left="6480" w:hanging="360"/>
      </w:pPr>
      <w:rPr>
        <w:rFonts w:ascii="Wingdings" w:hAnsi="Wingdings" w:hint="default"/>
      </w:rPr>
    </w:lvl>
  </w:abstractNum>
  <w:abstractNum w:abstractNumId="23">
    <w:nsid w:val="48B8093E"/>
    <w:multiLevelType w:val="hybridMultilevel"/>
    <w:tmpl w:val="A40866DC"/>
    <w:lvl w:ilvl="0" w:tplc="0C09000D">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DD1356"/>
    <w:multiLevelType w:val="multilevel"/>
    <w:tmpl w:val="FDD44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450A99"/>
    <w:multiLevelType w:val="multilevel"/>
    <w:tmpl w:val="8C38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F735F6"/>
    <w:multiLevelType w:val="multilevel"/>
    <w:tmpl w:val="1354FC80"/>
    <w:styleLink w:val="Style1"/>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2">
      <w:start w:val="1"/>
      <w:numFmt w:val="decimal"/>
      <w:lvlText w:val="%1.%2.%3"/>
      <w:lvlJc w:val="left"/>
      <w:pPr>
        <w:ind w:left="720" w:hanging="720"/>
      </w:pPr>
      <w:rPr>
        <w:rFonts w:cs="Times New Roman" w:hint="default"/>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539404D"/>
    <w:multiLevelType w:val="multilevel"/>
    <w:tmpl w:val="0B80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D47373"/>
    <w:multiLevelType w:val="multilevel"/>
    <w:tmpl w:val="93047A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BA5A50"/>
    <w:multiLevelType w:val="hybridMultilevel"/>
    <w:tmpl w:val="4522A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6E3907"/>
    <w:multiLevelType w:val="hybridMultilevel"/>
    <w:tmpl w:val="4522A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AF93F97"/>
    <w:multiLevelType w:val="multilevel"/>
    <w:tmpl w:val="85DCD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283A51"/>
    <w:multiLevelType w:val="multilevel"/>
    <w:tmpl w:val="B6C07F8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645C5FA0"/>
    <w:multiLevelType w:val="hybridMultilevel"/>
    <w:tmpl w:val="78D2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5E14670"/>
    <w:multiLevelType w:val="multilevel"/>
    <w:tmpl w:val="DB56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F2372E"/>
    <w:multiLevelType w:val="hybridMultilevel"/>
    <w:tmpl w:val="5D44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6273B10"/>
    <w:multiLevelType w:val="multilevel"/>
    <w:tmpl w:val="997C8EE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0D181A"/>
    <w:multiLevelType w:val="multilevel"/>
    <w:tmpl w:val="B7408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72E18A9"/>
    <w:multiLevelType w:val="multilevel"/>
    <w:tmpl w:val="B6C0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98169B"/>
    <w:multiLevelType w:val="multilevel"/>
    <w:tmpl w:val="B96C0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222E8C"/>
    <w:multiLevelType w:val="multilevel"/>
    <w:tmpl w:val="B6C07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FC80C2D"/>
    <w:multiLevelType w:val="multilevel"/>
    <w:tmpl w:val="DB56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483441"/>
    <w:multiLevelType w:val="multilevel"/>
    <w:tmpl w:val="D7F0AFC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28238A6"/>
    <w:multiLevelType w:val="multilevel"/>
    <w:tmpl w:val="B6C0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6211FD"/>
    <w:multiLevelType w:val="multilevel"/>
    <w:tmpl w:val="B6C07F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1F6FCB"/>
    <w:multiLevelType w:val="multilevel"/>
    <w:tmpl w:val="20BAE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BA4463"/>
    <w:multiLevelType w:val="hybridMultilevel"/>
    <w:tmpl w:val="A134B4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D795EED"/>
    <w:multiLevelType w:val="multilevel"/>
    <w:tmpl w:val="D8B42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6D68B5"/>
    <w:multiLevelType w:val="hybridMultilevel"/>
    <w:tmpl w:val="8B5019BC"/>
    <w:lvl w:ilvl="0" w:tplc="BBF887B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9">
    <w:nsid w:val="7E9E48C0"/>
    <w:multiLevelType w:val="multilevel"/>
    <w:tmpl w:val="3EB4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2"/>
  </w:num>
  <w:num w:numId="4">
    <w:abstractNumId w:val="1"/>
  </w:num>
  <w:num w:numId="5">
    <w:abstractNumId w:val="33"/>
  </w:num>
  <w:num w:numId="6">
    <w:abstractNumId w:val="29"/>
  </w:num>
  <w:num w:numId="7">
    <w:abstractNumId w:val="23"/>
  </w:num>
  <w:num w:numId="8">
    <w:abstractNumId w:val="18"/>
  </w:num>
  <w:num w:numId="9">
    <w:abstractNumId w:val="10"/>
  </w:num>
  <w:num w:numId="10">
    <w:abstractNumId w:val="35"/>
  </w:num>
  <w:num w:numId="11">
    <w:abstractNumId w:val="48"/>
  </w:num>
  <w:num w:numId="12">
    <w:abstractNumId w:val="30"/>
  </w:num>
  <w:num w:numId="13">
    <w:abstractNumId w:val="2"/>
  </w:num>
  <w:num w:numId="14">
    <w:abstractNumId w:val="7"/>
  </w:num>
  <w:num w:numId="15">
    <w:abstractNumId w:val="4"/>
  </w:num>
  <w:num w:numId="16">
    <w:abstractNumId w:val="26"/>
  </w:num>
  <w:num w:numId="17">
    <w:abstractNumId w:val="20"/>
  </w:num>
  <w:num w:numId="18">
    <w:abstractNumId w:val="41"/>
  </w:num>
  <w:num w:numId="19">
    <w:abstractNumId w:val="31"/>
  </w:num>
  <w:num w:numId="20">
    <w:abstractNumId w:val="42"/>
  </w:num>
  <w:num w:numId="21">
    <w:abstractNumId w:val="39"/>
  </w:num>
  <w:num w:numId="22">
    <w:abstractNumId w:val="21"/>
  </w:num>
  <w:num w:numId="23">
    <w:abstractNumId w:val="36"/>
  </w:num>
  <w:num w:numId="24">
    <w:abstractNumId w:val="5"/>
  </w:num>
  <w:num w:numId="25">
    <w:abstractNumId w:val="34"/>
  </w:num>
  <w:num w:numId="26">
    <w:abstractNumId w:val="46"/>
  </w:num>
  <w:num w:numId="27">
    <w:abstractNumId w:val="49"/>
  </w:num>
  <w:num w:numId="28">
    <w:abstractNumId w:val="16"/>
  </w:num>
  <w:num w:numId="29">
    <w:abstractNumId w:val="14"/>
  </w:num>
  <w:num w:numId="30">
    <w:abstractNumId w:val="28"/>
  </w:num>
  <w:num w:numId="31">
    <w:abstractNumId w:val="32"/>
  </w:num>
  <w:num w:numId="32">
    <w:abstractNumId w:val="38"/>
  </w:num>
  <w:num w:numId="33">
    <w:abstractNumId w:val="17"/>
  </w:num>
  <w:num w:numId="34">
    <w:abstractNumId w:val="12"/>
  </w:num>
  <w:num w:numId="35">
    <w:abstractNumId w:val="40"/>
  </w:num>
  <w:num w:numId="36">
    <w:abstractNumId w:val="43"/>
  </w:num>
  <w:num w:numId="37">
    <w:abstractNumId w:val="44"/>
  </w:num>
  <w:num w:numId="38">
    <w:abstractNumId w:val="6"/>
  </w:num>
  <w:num w:numId="39">
    <w:abstractNumId w:val="9"/>
  </w:num>
  <w:num w:numId="40">
    <w:abstractNumId w:val="37"/>
  </w:num>
  <w:num w:numId="41">
    <w:abstractNumId w:val="3"/>
  </w:num>
  <w:num w:numId="42">
    <w:abstractNumId w:val="45"/>
  </w:num>
  <w:num w:numId="43">
    <w:abstractNumId w:val="15"/>
  </w:num>
  <w:num w:numId="44">
    <w:abstractNumId w:val="25"/>
  </w:num>
  <w:num w:numId="45">
    <w:abstractNumId w:val="24"/>
  </w:num>
  <w:num w:numId="46">
    <w:abstractNumId w:val="13"/>
  </w:num>
  <w:num w:numId="47">
    <w:abstractNumId w:val="47"/>
  </w:num>
  <w:num w:numId="48">
    <w:abstractNumId w:val="11"/>
  </w:num>
  <w:num w:numId="49">
    <w:abstractNumId w:val="27"/>
  </w:num>
  <w:num w:numId="50">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useFELayout/>
  </w:compat>
  <w:rsids>
    <w:rsidRoot w:val="00D84B80"/>
    <w:rsid w:val="00013BCB"/>
    <w:rsid w:val="00016045"/>
    <w:rsid w:val="00017831"/>
    <w:rsid w:val="0002094A"/>
    <w:rsid w:val="00021AA8"/>
    <w:rsid w:val="0002559A"/>
    <w:rsid w:val="0002745A"/>
    <w:rsid w:val="000515B3"/>
    <w:rsid w:val="00053BD1"/>
    <w:rsid w:val="00054059"/>
    <w:rsid w:val="000570C3"/>
    <w:rsid w:val="00063425"/>
    <w:rsid w:val="000664AA"/>
    <w:rsid w:val="0007100A"/>
    <w:rsid w:val="00075705"/>
    <w:rsid w:val="00093D82"/>
    <w:rsid w:val="000B1500"/>
    <w:rsid w:val="000B78C4"/>
    <w:rsid w:val="000D70DB"/>
    <w:rsid w:val="000E61F7"/>
    <w:rsid w:val="000E758F"/>
    <w:rsid w:val="00110ED8"/>
    <w:rsid w:val="00151BCD"/>
    <w:rsid w:val="00152BF2"/>
    <w:rsid w:val="001821CF"/>
    <w:rsid w:val="001A48FB"/>
    <w:rsid w:val="001B15E2"/>
    <w:rsid w:val="001B4440"/>
    <w:rsid w:val="001C13E0"/>
    <w:rsid w:val="001E2237"/>
    <w:rsid w:val="001E5AE0"/>
    <w:rsid w:val="0020159A"/>
    <w:rsid w:val="00203FE0"/>
    <w:rsid w:val="00214EE0"/>
    <w:rsid w:val="00220465"/>
    <w:rsid w:val="00251C40"/>
    <w:rsid w:val="002579B6"/>
    <w:rsid w:val="00282C3E"/>
    <w:rsid w:val="002836D1"/>
    <w:rsid w:val="00285302"/>
    <w:rsid w:val="002C28E1"/>
    <w:rsid w:val="002D1202"/>
    <w:rsid w:val="002E119F"/>
    <w:rsid w:val="002E5171"/>
    <w:rsid w:val="002E7EE6"/>
    <w:rsid w:val="002F5C9C"/>
    <w:rsid w:val="00303985"/>
    <w:rsid w:val="00307A48"/>
    <w:rsid w:val="00316179"/>
    <w:rsid w:val="00320272"/>
    <w:rsid w:val="00323C2D"/>
    <w:rsid w:val="00325A4C"/>
    <w:rsid w:val="00344CE6"/>
    <w:rsid w:val="00355629"/>
    <w:rsid w:val="00377D7C"/>
    <w:rsid w:val="0039027B"/>
    <w:rsid w:val="00397F74"/>
    <w:rsid w:val="003A5289"/>
    <w:rsid w:val="003B44C4"/>
    <w:rsid w:val="003B62D0"/>
    <w:rsid w:val="003E137D"/>
    <w:rsid w:val="003E3A93"/>
    <w:rsid w:val="003F2F8A"/>
    <w:rsid w:val="003F33DB"/>
    <w:rsid w:val="00413C7D"/>
    <w:rsid w:val="00422392"/>
    <w:rsid w:val="00422A83"/>
    <w:rsid w:val="00431E52"/>
    <w:rsid w:val="004401A7"/>
    <w:rsid w:val="004522BE"/>
    <w:rsid w:val="00453D60"/>
    <w:rsid w:val="00460984"/>
    <w:rsid w:val="00464DC4"/>
    <w:rsid w:val="0046543E"/>
    <w:rsid w:val="00466DBF"/>
    <w:rsid w:val="00474A72"/>
    <w:rsid w:val="00496071"/>
    <w:rsid w:val="004A7EB2"/>
    <w:rsid w:val="004C0466"/>
    <w:rsid w:val="004C0A83"/>
    <w:rsid w:val="004D6D26"/>
    <w:rsid w:val="004E1719"/>
    <w:rsid w:val="004E19F1"/>
    <w:rsid w:val="004F52F5"/>
    <w:rsid w:val="00503656"/>
    <w:rsid w:val="0050739B"/>
    <w:rsid w:val="005205CF"/>
    <w:rsid w:val="005225C2"/>
    <w:rsid w:val="005249FC"/>
    <w:rsid w:val="00534B68"/>
    <w:rsid w:val="00546F9D"/>
    <w:rsid w:val="0055033D"/>
    <w:rsid w:val="00551892"/>
    <w:rsid w:val="005646FE"/>
    <w:rsid w:val="005701BB"/>
    <w:rsid w:val="00591042"/>
    <w:rsid w:val="005D733C"/>
    <w:rsid w:val="005E3E34"/>
    <w:rsid w:val="005E5934"/>
    <w:rsid w:val="005E79CE"/>
    <w:rsid w:val="005F5645"/>
    <w:rsid w:val="00636038"/>
    <w:rsid w:val="0063794A"/>
    <w:rsid w:val="006406D6"/>
    <w:rsid w:val="00652F51"/>
    <w:rsid w:val="00657A2A"/>
    <w:rsid w:val="0066014B"/>
    <w:rsid w:val="006630E9"/>
    <w:rsid w:val="006771C3"/>
    <w:rsid w:val="00697248"/>
    <w:rsid w:val="006A082B"/>
    <w:rsid w:val="006A27B1"/>
    <w:rsid w:val="006A6FAE"/>
    <w:rsid w:val="006C0044"/>
    <w:rsid w:val="006C2D19"/>
    <w:rsid w:val="006D3EE5"/>
    <w:rsid w:val="006E4320"/>
    <w:rsid w:val="00703EF7"/>
    <w:rsid w:val="00712EDD"/>
    <w:rsid w:val="0071575A"/>
    <w:rsid w:val="0071771F"/>
    <w:rsid w:val="007203ED"/>
    <w:rsid w:val="007268EF"/>
    <w:rsid w:val="00742D65"/>
    <w:rsid w:val="007736D2"/>
    <w:rsid w:val="007741E0"/>
    <w:rsid w:val="00775B8C"/>
    <w:rsid w:val="007808F8"/>
    <w:rsid w:val="00787212"/>
    <w:rsid w:val="00794336"/>
    <w:rsid w:val="00796264"/>
    <w:rsid w:val="007A05B9"/>
    <w:rsid w:val="007A63BB"/>
    <w:rsid w:val="007A7C16"/>
    <w:rsid w:val="007C3432"/>
    <w:rsid w:val="007C681A"/>
    <w:rsid w:val="007F7E21"/>
    <w:rsid w:val="00806EB8"/>
    <w:rsid w:val="00811DBD"/>
    <w:rsid w:val="00815754"/>
    <w:rsid w:val="00827BE0"/>
    <w:rsid w:val="008304D1"/>
    <w:rsid w:val="0083480D"/>
    <w:rsid w:val="00834BE5"/>
    <w:rsid w:val="008411B8"/>
    <w:rsid w:val="00845E8F"/>
    <w:rsid w:val="008620CD"/>
    <w:rsid w:val="0086742B"/>
    <w:rsid w:val="00887DC7"/>
    <w:rsid w:val="008A61B7"/>
    <w:rsid w:val="008B0D9E"/>
    <w:rsid w:val="008C230D"/>
    <w:rsid w:val="008C5D70"/>
    <w:rsid w:val="008E504B"/>
    <w:rsid w:val="008E6D1C"/>
    <w:rsid w:val="008F48CA"/>
    <w:rsid w:val="009052E0"/>
    <w:rsid w:val="009057ED"/>
    <w:rsid w:val="009142D8"/>
    <w:rsid w:val="009232C6"/>
    <w:rsid w:val="009276BC"/>
    <w:rsid w:val="00935181"/>
    <w:rsid w:val="0094621B"/>
    <w:rsid w:val="00947595"/>
    <w:rsid w:val="00957BD7"/>
    <w:rsid w:val="00962991"/>
    <w:rsid w:val="00967536"/>
    <w:rsid w:val="00971CA9"/>
    <w:rsid w:val="009938C1"/>
    <w:rsid w:val="009C115F"/>
    <w:rsid w:val="009C198D"/>
    <w:rsid w:val="009C7F69"/>
    <w:rsid w:val="009D0F91"/>
    <w:rsid w:val="009D1822"/>
    <w:rsid w:val="009E3CF4"/>
    <w:rsid w:val="009E7DEA"/>
    <w:rsid w:val="009F33CB"/>
    <w:rsid w:val="009F5821"/>
    <w:rsid w:val="009F677A"/>
    <w:rsid w:val="00A03E64"/>
    <w:rsid w:val="00A1383E"/>
    <w:rsid w:val="00A47921"/>
    <w:rsid w:val="00A52C37"/>
    <w:rsid w:val="00A55363"/>
    <w:rsid w:val="00A6527D"/>
    <w:rsid w:val="00A66BBF"/>
    <w:rsid w:val="00A80C2C"/>
    <w:rsid w:val="00A900FB"/>
    <w:rsid w:val="00A96316"/>
    <w:rsid w:val="00AA041B"/>
    <w:rsid w:val="00AA5141"/>
    <w:rsid w:val="00AB219A"/>
    <w:rsid w:val="00AB5F93"/>
    <w:rsid w:val="00AB687F"/>
    <w:rsid w:val="00AC5EE5"/>
    <w:rsid w:val="00AD16F7"/>
    <w:rsid w:val="00B00EBB"/>
    <w:rsid w:val="00B059F9"/>
    <w:rsid w:val="00B10A9F"/>
    <w:rsid w:val="00B17AD8"/>
    <w:rsid w:val="00B207CF"/>
    <w:rsid w:val="00B30658"/>
    <w:rsid w:val="00B37630"/>
    <w:rsid w:val="00B4405F"/>
    <w:rsid w:val="00B5145D"/>
    <w:rsid w:val="00B52329"/>
    <w:rsid w:val="00B53B3B"/>
    <w:rsid w:val="00B53F3B"/>
    <w:rsid w:val="00B568C8"/>
    <w:rsid w:val="00B66F15"/>
    <w:rsid w:val="00B804C6"/>
    <w:rsid w:val="00B83239"/>
    <w:rsid w:val="00B9526B"/>
    <w:rsid w:val="00B9542F"/>
    <w:rsid w:val="00B95C4C"/>
    <w:rsid w:val="00BB3C64"/>
    <w:rsid w:val="00BB6E87"/>
    <w:rsid w:val="00BD7CA6"/>
    <w:rsid w:val="00BF0939"/>
    <w:rsid w:val="00BF73B0"/>
    <w:rsid w:val="00BF7FDC"/>
    <w:rsid w:val="00C04C9E"/>
    <w:rsid w:val="00C0616D"/>
    <w:rsid w:val="00C14E59"/>
    <w:rsid w:val="00C365E8"/>
    <w:rsid w:val="00C41F83"/>
    <w:rsid w:val="00C4241A"/>
    <w:rsid w:val="00C533DB"/>
    <w:rsid w:val="00C62D4C"/>
    <w:rsid w:val="00C83A24"/>
    <w:rsid w:val="00C86296"/>
    <w:rsid w:val="00C93D5C"/>
    <w:rsid w:val="00C96756"/>
    <w:rsid w:val="00CA37F6"/>
    <w:rsid w:val="00CA3CDC"/>
    <w:rsid w:val="00CB0868"/>
    <w:rsid w:val="00CB7758"/>
    <w:rsid w:val="00CC066A"/>
    <w:rsid w:val="00CC16D5"/>
    <w:rsid w:val="00CC1703"/>
    <w:rsid w:val="00D0760D"/>
    <w:rsid w:val="00D25454"/>
    <w:rsid w:val="00D36375"/>
    <w:rsid w:val="00D64EF2"/>
    <w:rsid w:val="00D70E34"/>
    <w:rsid w:val="00D83687"/>
    <w:rsid w:val="00D84830"/>
    <w:rsid w:val="00D84B80"/>
    <w:rsid w:val="00D973FC"/>
    <w:rsid w:val="00DA101D"/>
    <w:rsid w:val="00DA7BE1"/>
    <w:rsid w:val="00DB42A2"/>
    <w:rsid w:val="00DD4C34"/>
    <w:rsid w:val="00DD6AEF"/>
    <w:rsid w:val="00DE6D06"/>
    <w:rsid w:val="00DF6BCE"/>
    <w:rsid w:val="00E06389"/>
    <w:rsid w:val="00E11261"/>
    <w:rsid w:val="00E219DC"/>
    <w:rsid w:val="00E253BD"/>
    <w:rsid w:val="00E3473D"/>
    <w:rsid w:val="00E34A81"/>
    <w:rsid w:val="00E44432"/>
    <w:rsid w:val="00E51035"/>
    <w:rsid w:val="00E62EBC"/>
    <w:rsid w:val="00E63D46"/>
    <w:rsid w:val="00E92358"/>
    <w:rsid w:val="00E94E33"/>
    <w:rsid w:val="00EA49B7"/>
    <w:rsid w:val="00EA6E89"/>
    <w:rsid w:val="00EB2898"/>
    <w:rsid w:val="00EC3464"/>
    <w:rsid w:val="00EC768A"/>
    <w:rsid w:val="00EE3BEC"/>
    <w:rsid w:val="00EE64D2"/>
    <w:rsid w:val="00EF72A9"/>
    <w:rsid w:val="00F039AF"/>
    <w:rsid w:val="00F05470"/>
    <w:rsid w:val="00F06C09"/>
    <w:rsid w:val="00F17177"/>
    <w:rsid w:val="00F21D0E"/>
    <w:rsid w:val="00F349FA"/>
    <w:rsid w:val="00F36674"/>
    <w:rsid w:val="00F42AD6"/>
    <w:rsid w:val="00F543B0"/>
    <w:rsid w:val="00F66489"/>
    <w:rsid w:val="00F71D08"/>
    <w:rsid w:val="00F81C5E"/>
    <w:rsid w:val="00F95E0F"/>
    <w:rsid w:val="00F96581"/>
    <w:rsid w:val="00FA38EC"/>
    <w:rsid w:val="00FA77EA"/>
    <w:rsid w:val="00FB1D6F"/>
    <w:rsid w:val="00FC303C"/>
    <w:rsid w:val="00FE15F8"/>
    <w:rsid w:val="00FF0FA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BBF"/>
    <w:pPr>
      <w:spacing w:before="120" w:line="276" w:lineRule="auto"/>
    </w:pPr>
    <w:rPr>
      <w:sz w:val="22"/>
      <w:lang w:eastAsia="en-US" w:bidi="en-US"/>
    </w:rPr>
  </w:style>
  <w:style w:type="paragraph" w:styleId="Heading1">
    <w:name w:val="heading 1"/>
    <w:basedOn w:val="Normal"/>
    <w:next w:val="Normal"/>
    <w:link w:val="Heading1Char"/>
    <w:uiPriority w:val="9"/>
    <w:qFormat/>
    <w:rsid w:val="00A66BBF"/>
    <w:pPr>
      <w:pBdr>
        <w:top w:val="single" w:sz="24" w:space="0" w:color="auto"/>
        <w:left w:val="single" w:sz="24" w:space="0" w:color="auto"/>
        <w:bottom w:val="single" w:sz="24" w:space="0" w:color="auto"/>
        <w:right w:val="single" w:sz="24" w:space="0" w:color="auto"/>
      </w:pBdr>
      <w:shd w:val="clear" w:color="auto" w:fill="000000"/>
      <w:spacing w:line="240" w:lineRule="auto"/>
      <w:outlineLvl w:val="0"/>
    </w:pPr>
    <w:rPr>
      <w:b/>
      <w:bCs/>
      <w:caps/>
      <w:color w:val="FFFFFF"/>
      <w:spacing w:val="15"/>
      <w:lang w:eastAsia="zh-CN" w:bidi="ar-SA"/>
    </w:rPr>
  </w:style>
  <w:style w:type="paragraph" w:styleId="Heading2">
    <w:name w:val="heading 2"/>
    <w:aliases w:val="Chapter Title,Small Chapter),h2,h2 main heading,B Sub/Bold"/>
    <w:basedOn w:val="Normal"/>
    <w:next w:val="Normal"/>
    <w:link w:val="Heading2Char"/>
    <w:uiPriority w:val="9"/>
    <w:unhideWhenUsed/>
    <w:qFormat/>
    <w:rsid w:val="00AA5141"/>
    <w:pPr>
      <w:numPr>
        <w:numId w:val="15"/>
      </w:numPr>
      <w:pBdr>
        <w:top w:val="single" w:sz="24" w:space="0" w:color="D9D9D9"/>
        <w:left w:val="single" w:sz="24" w:space="0" w:color="D9D9D9"/>
        <w:bottom w:val="single" w:sz="24" w:space="0" w:color="D9D9D9"/>
        <w:right w:val="single" w:sz="24" w:space="0" w:color="D9D9D9"/>
      </w:pBdr>
      <w:shd w:val="clear" w:color="auto" w:fill="D9D9D9"/>
      <w:spacing w:before="0"/>
      <w:outlineLvl w:val="1"/>
    </w:pPr>
    <w:rPr>
      <w:caps/>
      <w:spacing w:val="15"/>
      <w:szCs w:val="22"/>
    </w:rPr>
  </w:style>
  <w:style w:type="paragraph" w:styleId="Heading3">
    <w:name w:val="heading 3"/>
    <w:basedOn w:val="Normal"/>
    <w:next w:val="Normal"/>
    <w:link w:val="Heading3Char"/>
    <w:uiPriority w:val="9"/>
    <w:unhideWhenUsed/>
    <w:qFormat/>
    <w:rsid w:val="00B5145D"/>
    <w:pPr>
      <w:numPr>
        <w:ilvl w:val="1"/>
        <w:numId w:val="15"/>
      </w:numPr>
      <w:pBdr>
        <w:top w:val="single" w:sz="6" w:space="3" w:color="auto"/>
        <w:left w:val="single" w:sz="6" w:space="2" w:color="auto"/>
      </w:pBdr>
      <w:spacing w:before="300"/>
      <w:outlineLvl w:val="2"/>
    </w:pPr>
    <w:rPr>
      <w:caps/>
      <w:spacing w:val="15"/>
      <w:szCs w:val="22"/>
    </w:rPr>
  </w:style>
  <w:style w:type="paragraph" w:styleId="Heading4">
    <w:name w:val="heading 4"/>
    <w:basedOn w:val="Normal"/>
    <w:next w:val="Normal"/>
    <w:link w:val="Heading4Char"/>
    <w:uiPriority w:val="9"/>
    <w:unhideWhenUsed/>
    <w:qFormat/>
    <w:rsid w:val="0002559A"/>
    <w:pPr>
      <w:numPr>
        <w:ilvl w:val="2"/>
        <w:numId w:val="15"/>
      </w:numPr>
      <w:pBdr>
        <w:top w:val="dotted" w:sz="6" w:space="2" w:color="auto"/>
        <w:left w:val="dotted" w:sz="6" w:space="2" w:color="auto"/>
      </w:pBdr>
      <w:spacing w:before="300"/>
      <w:outlineLvl w:val="3"/>
    </w:pPr>
    <w:rPr>
      <w:caps/>
      <w:spacing w:val="10"/>
      <w:szCs w:val="22"/>
    </w:rPr>
  </w:style>
  <w:style w:type="paragraph" w:styleId="Heading5">
    <w:name w:val="heading 5"/>
    <w:basedOn w:val="Normal"/>
    <w:next w:val="Normal"/>
    <w:link w:val="Heading5Char"/>
    <w:uiPriority w:val="9"/>
    <w:unhideWhenUsed/>
    <w:qFormat/>
    <w:rsid w:val="00F36674"/>
    <w:pPr>
      <w:numPr>
        <w:ilvl w:val="4"/>
        <w:numId w:val="17"/>
      </w:numPr>
      <w:pBdr>
        <w:bottom w:val="single" w:sz="6" w:space="1" w:color="auto"/>
      </w:pBdr>
      <w:spacing w:before="300"/>
      <w:outlineLvl w:val="4"/>
    </w:pPr>
    <w:rPr>
      <w:caps/>
      <w:spacing w:val="10"/>
      <w:sz w:val="20"/>
      <w:lang w:eastAsia="zh-CN" w:bidi="ar-SA"/>
    </w:rPr>
  </w:style>
  <w:style w:type="paragraph" w:styleId="Heading6">
    <w:name w:val="heading 6"/>
    <w:aliases w:val="Level 1"/>
    <w:basedOn w:val="Normal"/>
    <w:next w:val="Normal"/>
    <w:link w:val="Heading6Char"/>
    <w:uiPriority w:val="9"/>
    <w:unhideWhenUsed/>
    <w:qFormat/>
    <w:rsid w:val="009276BC"/>
    <w:pPr>
      <w:numPr>
        <w:ilvl w:val="5"/>
        <w:numId w:val="17"/>
      </w:numPr>
      <w:pBdr>
        <w:bottom w:val="dotted" w:sz="6" w:space="1" w:color="4F81BD"/>
      </w:pBdr>
      <w:spacing w:before="300"/>
      <w:outlineLvl w:val="5"/>
    </w:pPr>
    <w:rPr>
      <w:caps/>
      <w:spacing w:val="10"/>
      <w:sz w:val="20"/>
      <w:lang w:eastAsia="zh-CN" w:bidi="ar-SA"/>
    </w:rPr>
  </w:style>
  <w:style w:type="paragraph" w:styleId="Heading7">
    <w:name w:val="heading 7"/>
    <w:basedOn w:val="Normal"/>
    <w:next w:val="Normal"/>
    <w:link w:val="Heading7Char"/>
    <w:uiPriority w:val="9"/>
    <w:unhideWhenUsed/>
    <w:qFormat/>
    <w:rsid w:val="00F36674"/>
    <w:pPr>
      <w:numPr>
        <w:ilvl w:val="6"/>
        <w:numId w:val="17"/>
      </w:numPr>
      <w:spacing w:before="300"/>
      <w:outlineLvl w:val="6"/>
    </w:pPr>
    <w:rPr>
      <w:caps/>
      <w:spacing w:val="10"/>
      <w:sz w:val="20"/>
      <w:lang w:eastAsia="zh-CN" w:bidi="ar-SA"/>
    </w:rPr>
  </w:style>
  <w:style w:type="paragraph" w:styleId="Heading8">
    <w:name w:val="heading 8"/>
    <w:basedOn w:val="Normal"/>
    <w:next w:val="Normal"/>
    <w:link w:val="Heading8Char"/>
    <w:uiPriority w:val="9"/>
    <w:unhideWhenUsed/>
    <w:qFormat/>
    <w:rsid w:val="00307A48"/>
    <w:pPr>
      <w:numPr>
        <w:ilvl w:val="7"/>
        <w:numId w:val="17"/>
      </w:numPr>
      <w:spacing w:before="300"/>
      <w:outlineLvl w:val="7"/>
    </w:pPr>
    <w:rPr>
      <w:caps/>
      <w:spacing w:val="10"/>
      <w:sz w:val="18"/>
      <w:szCs w:val="18"/>
      <w:lang w:eastAsia="zh-CN" w:bidi="ar-SA"/>
    </w:rPr>
  </w:style>
  <w:style w:type="paragraph" w:styleId="Heading9">
    <w:name w:val="heading 9"/>
    <w:basedOn w:val="Normal"/>
    <w:next w:val="Normal"/>
    <w:link w:val="Heading9Char"/>
    <w:uiPriority w:val="9"/>
    <w:unhideWhenUsed/>
    <w:qFormat/>
    <w:rsid w:val="00307A48"/>
    <w:pPr>
      <w:numPr>
        <w:ilvl w:val="8"/>
        <w:numId w:val="17"/>
      </w:numPr>
      <w:spacing w:before="300"/>
      <w:outlineLvl w:val="8"/>
    </w:pPr>
    <w:rPr>
      <w:i/>
      <w:caps/>
      <w:spacing w:val="10"/>
      <w:sz w:val="18"/>
      <w:szCs w:val="18"/>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3BD1"/>
    <w:pPr>
      <w:tabs>
        <w:tab w:val="center" w:pos="4320"/>
        <w:tab w:val="right" w:pos="8640"/>
      </w:tabs>
    </w:pPr>
  </w:style>
  <w:style w:type="paragraph" w:styleId="Footer">
    <w:name w:val="footer"/>
    <w:basedOn w:val="Normal"/>
    <w:rsid w:val="00053BD1"/>
    <w:pPr>
      <w:tabs>
        <w:tab w:val="center" w:pos="4320"/>
        <w:tab w:val="right" w:pos="8640"/>
      </w:tabs>
    </w:pPr>
  </w:style>
  <w:style w:type="paragraph" w:styleId="FootnoteText">
    <w:name w:val="footnote text"/>
    <w:basedOn w:val="Normal"/>
    <w:semiHidden/>
    <w:rsid w:val="00053BD1"/>
    <w:rPr>
      <w:rFonts w:ascii="MS Serif" w:hAnsi="MS Serif"/>
    </w:rPr>
  </w:style>
  <w:style w:type="paragraph" w:customStyle="1" w:styleId="BassExtraction">
    <w:name w:val="Bass Extraction"/>
    <w:basedOn w:val="Normal"/>
    <w:rsid w:val="00053BD1"/>
    <w:pPr>
      <w:pBdr>
        <w:top w:val="single" w:sz="6" w:space="1" w:color="auto"/>
        <w:left w:val="single" w:sz="6" w:space="1" w:color="auto"/>
        <w:bottom w:val="single" w:sz="6" w:space="1" w:color="auto"/>
        <w:right w:val="single" w:sz="6" w:space="1" w:color="auto"/>
      </w:pBdr>
    </w:pPr>
    <w:rPr>
      <w:rFonts w:ascii="LinePrinter" w:hAnsi="LinePrinter"/>
      <w:sz w:val="18"/>
    </w:rPr>
  </w:style>
  <w:style w:type="paragraph" w:customStyle="1" w:styleId="BOSprint">
    <w:name w:val="BOSprint"/>
    <w:basedOn w:val="Normal"/>
    <w:rsid w:val="00053BD1"/>
    <w:pPr>
      <w:pBdr>
        <w:top w:val="single" w:sz="6" w:space="1" w:color="auto"/>
        <w:left w:val="single" w:sz="6" w:space="1" w:color="auto"/>
        <w:bottom w:val="single" w:sz="6" w:space="1" w:color="auto"/>
        <w:right w:val="single" w:sz="6" w:space="1" w:color="auto"/>
      </w:pBdr>
      <w:ind w:left="720" w:right="749"/>
      <w:jc w:val="both"/>
    </w:pPr>
    <w:rPr>
      <w:rFonts w:ascii="Courier New" w:hAnsi="Courier New"/>
      <w:sz w:val="16"/>
    </w:rPr>
  </w:style>
  <w:style w:type="character" w:styleId="PageNumber">
    <w:name w:val="page number"/>
    <w:basedOn w:val="DefaultParagraphFont"/>
    <w:rsid w:val="00053BD1"/>
  </w:style>
  <w:style w:type="paragraph" w:customStyle="1" w:styleId="Reqsolution">
    <w:name w:val="Req/solution"/>
    <w:basedOn w:val="Heading2"/>
    <w:next w:val="Normal"/>
    <w:rsid w:val="00053BD1"/>
    <w:pPr>
      <w:outlineLvl w:val="9"/>
    </w:pPr>
  </w:style>
  <w:style w:type="paragraph" w:styleId="BodyText">
    <w:name w:val="Body Text"/>
    <w:aliases w:val="Bullet Normal"/>
    <w:basedOn w:val="Normal"/>
    <w:rsid w:val="003A5289"/>
    <w:pPr>
      <w:numPr>
        <w:numId w:val="1"/>
      </w:numPr>
      <w:spacing w:after="120"/>
    </w:pPr>
  </w:style>
  <w:style w:type="paragraph" w:styleId="DocumentMap">
    <w:name w:val="Document Map"/>
    <w:basedOn w:val="Normal"/>
    <w:semiHidden/>
    <w:rsid w:val="00053BD1"/>
    <w:pPr>
      <w:shd w:val="clear" w:color="auto" w:fill="000080"/>
    </w:pPr>
    <w:rPr>
      <w:rFonts w:ascii="Tahoma" w:hAnsi="Tahoma"/>
    </w:rPr>
  </w:style>
  <w:style w:type="character" w:styleId="CommentReference">
    <w:name w:val="annotation reference"/>
    <w:basedOn w:val="DefaultParagraphFont"/>
    <w:semiHidden/>
    <w:rsid w:val="00053BD1"/>
    <w:rPr>
      <w:sz w:val="16"/>
    </w:rPr>
  </w:style>
  <w:style w:type="paragraph" w:styleId="CommentText">
    <w:name w:val="annotation text"/>
    <w:basedOn w:val="Normal"/>
    <w:semiHidden/>
    <w:rsid w:val="00053BD1"/>
    <w:rPr>
      <w:sz w:val="20"/>
    </w:rPr>
  </w:style>
  <w:style w:type="character" w:styleId="Hyperlink">
    <w:name w:val="Hyperlink"/>
    <w:basedOn w:val="DefaultParagraphFont"/>
    <w:uiPriority w:val="99"/>
    <w:rsid w:val="00053BD1"/>
    <w:rPr>
      <w:color w:val="0000FF"/>
      <w:u w:val="single"/>
    </w:rPr>
  </w:style>
  <w:style w:type="character" w:styleId="FollowedHyperlink">
    <w:name w:val="FollowedHyperlink"/>
    <w:basedOn w:val="DefaultParagraphFont"/>
    <w:rsid w:val="00053BD1"/>
    <w:rPr>
      <w:color w:val="800080"/>
      <w:u w:val="single"/>
    </w:rPr>
  </w:style>
  <w:style w:type="paragraph" w:customStyle="1" w:styleId="Example">
    <w:name w:val="Example"/>
    <w:basedOn w:val="Normal"/>
    <w:rsid w:val="00053BD1"/>
    <w:pPr>
      <w:pBdr>
        <w:left w:val="single" w:sz="4" w:space="4" w:color="auto"/>
      </w:pBdr>
      <w:ind w:left="567"/>
    </w:pPr>
  </w:style>
  <w:style w:type="paragraph" w:styleId="BalloonText">
    <w:name w:val="Balloon Text"/>
    <w:basedOn w:val="Normal"/>
    <w:semiHidden/>
    <w:rsid w:val="0002094A"/>
    <w:rPr>
      <w:rFonts w:ascii="Tahoma" w:hAnsi="Tahoma" w:cs="Tahoma"/>
      <w:sz w:val="16"/>
      <w:szCs w:val="16"/>
    </w:rPr>
  </w:style>
  <w:style w:type="table" w:styleId="TableGrid">
    <w:name w:val="Table Grid"/>
    <w:basedOn w:val="TableNormal"/>
    <w:rsid w:val="00CA37F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Heading">
    <w:name w:val="Main Heading"/>
    <w:basedOn w:val="Heading1"/>
    <w:rsid w:val="003B44C4"/>
  </w:style>
  <w:style w:type="paragraph" w:customStyle="1" w:styleId="Frontpageheading">
    <w:name w:val="Front page heading"/>
    <w:basedOn w:val="MainHeading"/>
    <w:rsid w:val="003B44C4"/>
    <w:rPr>
      <w:sz w:val="24"/>
      <w:lang w:val="en-US"/>
    </w:rPr>
  </w:style>
  <w:style w:type="character" w:customStyle="1" w:styleId="Heading1Char">
    <w:name w:val="Heading 1 Char"/>
    <w:basedOn w:val="DefaultParagraphFont"/>
    <w:link w:val="Heading1"/>
    <w:uiPriority w:val="9"/>
    <w:rsid w:val="008304D1"/>
    <w:rPr>
      <w:b/>
      <w:bCs/>
      <w:caps/>
      <w:color w:val="FFFFFF"/>
      <w:spacing w:val="15"/>
      <w:sz w:val="22"/>
      <w:shd w:val="clear" w:color="auto" w:fill="000000"/>
      <w:lang w:eastAsia="zh-CN"/>
    </w:rPr>
  </w:style>
  <w:style w:type="character" w:customStyle="1" w:styleId="Heading2Char">
    <w:name w:val="Heading 2 Char"/>
    <w:aliases w:val="Chapter Title Char,Small Chapter) Char,h2 Char,h2 main heading Char,B Sub/Bold Char"/>
    <w:basedOn w:val="DefaultParagraphFont"/>
    <w:link w:val="Heading2"/>
    <w:uiPriority w:val="9"/>
    <w:rsid w:val="00AA5141"/>
    <w:rPr>
      <w:caps/>
      <w:spacing w:val="15"/>
      <w:sz w:val="22"/>
      <w:szCs w:val="22"/>
      <w:shd w:val="clear" w:color="auto" w:fill="D9D9D9"/>
      <w:lang w:eastAsia="en-US" w:bidi="en-US"/>
    </w:rPr>
  </w:style>
  <w:style w:type="character" w:customStyle="1" w:styleId="Heading3Char">
    <w:name w:val="Heading 3 Char"/>
    <w:basedOn w:val="DefaultParagraphFont"/>
    <w:link w:val="Heading3"/>
    <w:uiPriority w:val="9"/>
    <w:rsid w:val="00B5145D"/>
    <w:rPr>
      <w:caps/>
      <w:spacing w:val="15"/>
      <w:sz w:val="22"/>
      <w:szCs w:val="22"/>
      <w:lang w:eastAsia="en-US" w:bidi="en-US"/>
    </w:rPr>
  </w:style>
  <w:style w:type="character" w:customStyle="1" w:styleId="Heading4Char">
    <w:name w:val="Heading 4 Char"/>
    <w:basedOn w:val="DefaultParagraphFont"/>
    <w:link w:val="Heading4"/>
    <w:uiPriority w:val="9"/>
    <w:rsid w:val="0002559A"/>
    <w:rPr>
      <w:caps/>
      <w:spacing w:val="10"/>
      <w:sz w:val="22"/>
      <w:szCs w:val="22"/>
      <w:lang w:eastAsia="en-US" w:bidi="en-US"/>
    </w:rPr>
  </w:style>
  <w:style w:type="character" w:customStyle="1" w:styleId="Heading5Char">
    <w:name w:val="Heading 5 Char"/>
    <w:basedOn w:val="DefaultParagraphFont"/>
    <w:link w:val="Heading5"/>
    <w:uiPriority w:val="9"/>
    <w:rsid w:val="00F36674"/>
    <w:rPr>
      <w:caps/>
      <w:spacing w:val="10"/>
      <w:lang w:eastAsia="zh-CN"/>
    </w:rPr>
  </w:style>
  <w:style w:type="character" w:customStyle="1" w:styleId="Heading6Char">
    <w:name w:val="Heading 6 Char"/>
    <w:aliases w:val="Level 1 Char"/>
    <w:basedOn w:val="DefaultParagraphFont"/>
    <w:link w:val="Heading6"/>
    <w:uiPriority w:val="9"/>
    <w:rsid w:val="009276BC"/>
    <w:rPr>
      <w:caps/>
      <w:spacing w:val="10"/>
      <w:lang w:eastAsia="zh-CN"/>
    </w:rPr>
  </w:style>
  <w:style w:type="character" w:customStyle="1" w:styleId="Heading7Char">
    <w:name w:val="Heading 7 Char"/>
    <w:basedOn w:val="DefaultParagraphFont"/>
    <w:link w:val="Heading7"/>
    <w:uiPriority w:val="9"/>
    <w:rsid w:val="00F36674"/>
    <w:rPr>
      <w:caps/>
      <w:spacing w:val="10"/>
      <w:lang w:eastAsia="zh-CN"/>
    </w:rPr>
  </w:style>
  <w:style w:type="character" w:customStyle="1" w:styleId="Heading8Char">
    <w:name w:val="Heading 8 Char"/>
    <w:basedOn w:val="DefaultParagraphFont"/>
    <w:link w:val="Heading8"/>
    <w:uiPriority w:val="9"/>
    <w:rsid w:val="00307A48"/>
    <w:rPr>
      <w:caps/>
      <w:spacing w:val="10"/>
      <w:sz w:val="18"/>
      <w:szCs w:val="18"/>
      <w:lang w:eastAsia="zh-CN"/>
    </w:rPr>
  </w:style>
  <w:style w:type="character" w:customStyle="1" w:styleId="Heading9Char">
    <w:name w:val="Heading 9 Char"/>
    <w:basedOn w:val="DefaultParagraphFont"/>
    <w:link w:val="Heading9"/>
    <w:uiPriority w:val="9"/>
    <w:rsid w:val="00307A48"/>
    <w:rPr>
      <w:i/>
      <w:caps/>
      <w:spacing w:val="10"/>
      <w:sz w:val="18"/>
      <w:szCs w:val="18"/>
      <w:lang w:eastAsia="zh-CN"/>
    </w:rPr>
  </w:style>
  <w:style w:type="paragraph" w:styleId="Caption">
    <w:name w:val="caption"/>
    <w:basedOn w:val="Normal"/>
    <w:next w:val="Normal"/>
    <w:uiPriority w:val="35"/>
    <w:semiHidden/>
    <w:unhideWhenUsed/>
    <w:qFormat/>
    <w:rsid w:val="00BF73B0"/>
    <w:rPr>
      <w:b/>
      <w:bCs/>
      <w:color w:val="365F91"/>
      <w:sz w:val="16"/>
      <w:szCs w:val="16"/>
    </w:rPr>
  </w:style>
  <w:style w:type="paragraph" w:styleId="Title">
    <w:name w:val="Title"/>
    <w:basedOn w:val="Normal"/>
    <w:next w:val="Normal"/>
    <w:link w:val="TitleChar"/>
    <w:uiPriority w:val="10"/>
    <w:qFormat/>
    <w:rsid w:val="009276BC"/>
    <w:pPr>
      <w:spacing w:before="720"/>
    </w:pPr>
    <w:rPr>
      <w:caps/>
      <w:color w:val="000000" w:themeColor="text1"/>
      <w:spacing w:val="10"/>
      <w:kern w:val="28"/>
      <w:sz w:val="52"/>
      <w:szCs w:val="52"/>
      <w:lang w:eastAsia="zh-CN" w:bidi="ar-SA"/>
    </w:rPr>
  </w:style>
  <w:style w:type="character" w:customStyle="1" w:styleId="TitleChar">
    <w:name w:val="Title Char"/>
    <w:basedOn w:val="DefaultParagraphFont"/>
    <w:link w:val="Title"/>
    <w:uiPriority w:val="10"/>
    <w:rsid w:val="009276BC"/>
    <w:rPr>
      <w:caps/>
      <w:color w:val="000000" w:themeColor="text1"/>
      <w:spacing w:val="10"/>
      <w:kern w:val="28"/>
      <w:sz w:val="52"/>
      <w:szCs w:val="52"/>
      <w:lang w:eastAsia="zh-CN"/>
    </w:rPr>
  </w:style>
  <w:style w:type="paragraph" w:styleId="Subtitle">
    <w:name w:val="Subtitle"/>
    <w:basedOn w:val="Normal"/>
    <w:next w:val="Normal"/>
    <w:link w:val="SubtitleChar"/>
    <w:uiPriority w:val="11"/>
    <w:qFormat/>
    <w:rsid w:val="00BF73B0"/>
    <w:pPr>
      <w:spacing w:after="1000" w:line="240" w:lineRule="auto"/>
    </w:pPr>
    <w:rPr>
      <w:caps/>
      <w:color w:val="595959"/>
      <w:spacing w:val="10"/>
      <w:sz w:val="24"/>
      <w:szCs w:val="24"/>
      <w:lang w:eastAsia="zh-CN" w:bidi="ar-SA"/>
    </w:rPr>
  </w:style>
  <w:style w:type="character" w:customStyle="1" w:styleId="SubtitleChar">
    <w:name w:val="Subtitle Char"/>
    <w:basedOn w:val="DefaultParagraphFont"/>
    <w:link w:val="Subtitle"/>
    <w:uiPriority w:val="11"/>
    <w:rsid w:val="00BF73B0"/>
    <w:rPr>
      <w:caps/>
      <w:color w:val="595959"/>
      <w:spacing w:val="10"/>
      <w:sz w:val="24"/>
      <w:szCs w:val="24"/>
    </w:rPr>
  </w:style>
  <w:style w:type="character" w:styleId="Strong">
    <w:name w:val="Strong"/>
    <w:uiPriority w:val="22"/>
    <w:qFormat/>
    <w:rsid w:val="00BF73B0"/>
    <w:rPr>
      <w:b/>
      <w:bCs/>
    </w:rPr>
  </w:style>
  <w:style w:type="character" w:styleId="Emphasis">
    <w:name w:val="Emphasis"/>
    <w:uiPriority w:val="20"/>
    <w:qFormat/>
    <w:rsid w:val="00BF73B0"/>
    <w:rPr>
      <w:caps/>
      <w:color w:val="243F60"/>
      <w:spacing w:val="5"/>
    </w:rPr>
  </w:style>
  <w:style w:type="paragraph" w:styleId="NoSpacing">
    <w:name w:val="No Spacing"/>
    <w:basedOn w:val="Normal"/>
    <w:link w:val="NoSpacingChar"/>
    <w:uiPriority w:val="1"/>
    <w:qFormat/>
    <w:rsid w:val="00BF73B0"/>
    <w:pPr>
      <w:spacing w:before="0" w:line="240" w:lineRule="auto"/>
    </w:pPr>
    <w:rPr>
      <w:lang w:eastAsia="zh-CN" w:bidi="ar-SA"/>
    </w:rPr>
  </w:style>
  <w:style w:type="character" w:customStyle="1" w:styleId="NoSpacingChar">
    <w:name w:val="No Spacing Char"/>
    <w:basedOn w:val="DefaultParagraphFont"/>
    <w:link w:val="NoSpacing"/>
    <w:uiPriority w:val="1"/>
    <w:rsid w:val="00BF73B0"/>
    <w:rPr>
      <w:sz w:val="22"/>
    </w:rPr>
  </w:style>
  <w:style w:type="paragraph" w:styleId="ListParagraph">
    <w:name w:val="List Paragraph"/>
    <w:basedOn w:val="Normal"/>
    <w:uiPriority w:val="34"/>
    <w:qFormat/>
    <w:rsid w:val="00BF73B0"/>
    <w:pPr>
      <w:ind w:left="720"/>
      <w:contextualSpacing/>
    </w:pPr>
  </w:style>
  <w:style w:type="paragraph" w:styleId="Quote">
    <w:name w:val="Quote"/>
    <w:basedOn w:val="Normal"/>
    <w:next w:val="Normal"/>
    <w:link w:val="QuoteChar"/>
    <w:uiPriority w:val="29"/>
    <w:qFormat/>
    <w:rsid w:val="00BF73B0"/>
    <w:rPr>
      <w:i/>
      <w:iCs/>
      <w:sz w:val="20"/>
      <w:lang w:eastAsia="zh-CN" w:bidi="ar-SA"/>
    </w:rPr>
  </w:style>
  <w:style w:type="character" w:customStyle="1" w:styleId="QuoteChar">
    <w:name w:val="Quote Char"/>
    <w:basedOn w:val="DefaultParagraphFont"/>
    <w:link w:val="Quote"/>
    <w:uiPriority w:val="29"/>
    <w:rsid w:val="00BF73B0"/>
    <w:rPr>
      <w:i/>
      <w:iCs/>
      <w:sz w:val="20"/>
      <w:szCs w:val="20"/>
    </w:rPr>
  </w:style>
  <w:style w:type="paragraph" w:styleId="IntenseQuote">
    <w:name w:val="Intense Quote"/>
    <w:basedOn w:val="Normal"/>
    <w:next w:val="Normal"/>
    <w:link w:val="IntenseQuoteChar"/>
    <w:uiPriority w:val="30"/>
    <w:qFormat/>
    <w:rsid w:val="009276BC"/>
    <w:pPr>
      <w:pBdr>
        <w:top w:val="single" w:sz="4" w:space="10" w:color="auto"/>
        <w:left w:val="single" w:sz="4" w:space="10" w:color="auto"/>
      </w:pBdr>
      <w:ind w:left="1296" w:right="1152"/>
      <w:jc w:val="both"/>
    </w:pPr>
    <w:rPr>
      <w:i/>
      <w:iCs/>
      <w:sz w:val="20"/>
      <w:lang w:eastAsia="zh-CN" w:bidi="ar-SA"/>
    </w:rPr>
  </w:style>
  <w:style w:type="character" w:customStyle="1" w:styleId="IntenseQuoteChar">
    <w:name w:val="Intense Quote Char"/>
    <w:basedOn w:val="DefaultParagraphFont"/>
    <w:link w:val="IntenseQuote"/>
    <w:uiPriority w:val="30"/>
    <w:rsid w:val="009276BC"/>
    <w:rPr>
      <w:i/>
      <w:iCs/>
      <w:lang w:eastAsia="zh-CN"/>
    </w:rPr>
  </w:style>
  <w:style w:type="character" w:styleId="SubtleEmphasis">
    <w:name w:val="Subtle Emphasis"/>
    <w:uiPriority w:val="19"/>
    <w:qFormat/>
    <w:rsid w:val="00BF73B0"/>
    <w:rPr>
      <w:i/>
      <w:iCs/>
      <w:color w:val="243F60"/>
    </w:rPr>
  </w:style>
  <w:style w:type="character" w:styleId="IntenseEmphasis">
    <w:name w:val="Intense Emphasis"/>
    <w:uiPriority w:val="21"/>
    <w:qFormat/>
    <w:rsid w:val="00BF73B0"/>
    <w:rPr>
      <w:b/>
      <w:bCs/>
      <w:caps/>
      <w:color w:val="243F60"/>
      <w:spacing w:val="10"/>
    </w:rPr>
  </w:style>
  <w:style w:type="character" w:styleId="SubtleReference">
    <w:name w:val="Subtle Reference"/>
    <w:uiPriority w:val="31"/>
    <w:qFormat/>
    <w:rsid w:val="009276BC"/>
    <w:rPr>
      <w:b/>
      <w:bCs/>
      <w:color w:val="auto"/>
    </w:rPr>
  </w:style>
  <w:style w:type="character" w:styleId="IntenseReference">
    <w:name w:val="Intense Reference"/>
    <w:uiPriority w:val="32"/>
    <w:qFormat/>
    <w:rsid w:val="009276BC"/>
    <w:rPr>
      <w:b/>
      <w:bCs/>
      <w:i/>
      <w:iCs/>
      <w:caps/>
      <w:color w:val="auto"/>
    </w:rPr>
  </w:style>
  <w:style w:type="character" w:styleId="BookTitle">
    <w:name w:val="Book Title"/>
    <w:uiPriority w:val="33"/>
    <w:qFormat/>
    <w:rsid w:val="00BF73B0"/>
    <w:rPr>
      <w:b/>
      <w:bCs/>
      <w:i/>
      <w:iCs/>
      <w:spacing w:val="9"/>
    </w:rPr>
  </w:style>
  <w:style w:type="paragraph" w:styleId="TOCHeading">
    <w:name w:val="TOC Heading"/>
    <w:basedOn w:val="Heading1"/>
    <w:next w:val="Normal"/>
    <w:uiPriority w:val="39"/>
    <w:semiHidden/>
    <w:unhideWhenUsed/>
    <w:qFormat/>
    <w:rsid w:val="00BF73B0"/>
    <w:pPr>
      <w:outlineLvl w:val="9"/>
    </w:pPr>
    <w:rPr>
      <w:szCs w:val="22"/>
      <w:lang w:val="en-US" w:eastAsia="en-US" w:bidi="en-US"/>
    </w:rPr>
  </w:style>
  <w:style w:type="paragraph" w:customStyle="1" w:styleId="Tablecontents">
    <w:name w:val="Table contents"/>
    <w:basedOn w:val="Normal"/>
    <w:next w:val="Normal"/>
    <w:qFormat/>
    <w:rsid w:val="00BF73B0"/>
    <w:pPr>
      <w:spacing w:before="0" w:line="240" w:lineRule="auto"/>
    </w:pPr>
  </w:style>
  <w:style w:type="paragraph" w:customStyle="1" w:styleId="Blurb">
    <w:name w:val="Blurb"/>
    <w:basedOn w:val="Normal"/>
    <w:rsid w:val="00652F51"/>
    <w:pPr>
      <w:spacing w:line="240" w:lineRule="auto"/>
    </w:pPr>
    <w:rPr>
      <w:sz w:val="16"/>
    </w:rPr>
  </w:style>
  <w:style w:type="table" w:customStyle="1" w:styleId="ColorfulList1">
    <w:name w:val="Colorful List1"/>
    <w:basedOn w:val="TableNormal"/>
    <w:uiPriority w:val="72"/>
    <w:rsid w:val="00BB3C6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BB3C64"/>
    <w:pPr>
      <w:spacing w:before="200"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Titleoutoftable">
    <w:name w:val="Chapter Title out of table"/>
    <w:basedOn w:val="Heading2"/>
    <w:link w:val="ChapterTitleoutoftableChar"/>
    <w:qFormat/>
    <w:rsid w:val="00A66BBF"/>
    <w:pPr>
      <w:numPr>
        <w:numId w:val="0"/>
      </w:numPr>
      <w:spacing w:before="200"/>
    </w:pPr>
  </w:style>
  <w:style w:type="character" w:customStyle="1" w:styleId="ChapterTitleoutoftableChar">
    <w:name w:val="Chapter Title out of table Char"/>
    <w:basedOn w:val="Heading2Char"/>
    <w:link w:val="ChapterTitleoutoftable"/>
    <w:rsid w:val="00787212"/>
    <w:rPr>
      <w:caps/>
      <w:spacing w:val="15"/>
      <w:sz w:val="22"/>
      <w:szCs w:val="22"/>
      <w:shd w:val="clear" w:color="auto" w:fill="D9D9D9"/>
      <w:lang w:eastAsia="en-US" w:bidi="en-US"/>
    </w:rPr>
  </w:style>
  <w:style w:type="character" w:customStyle="1" w:styleId="EmailStyle681">
    <w:name w:val="EmailStyle681"/>
    <w:basedOn w:val="DefaultParagraphFont"/>
    <w:rsid w:val="004C0466"/>
    <w:rPr>
      <w:rFonts w:ascii="Arial" w:hAnsi="Arial"/>
      <w:color w:val="000000"/>
      <w:sz w:val="20"/>
      <w:szCs w:val="20"/>
    </w:rPr>
  </w:style>
  <w:style w:type="paragraph" w:styleId="ListNumber4">
    <w:name w:val="List Number 4"/>
    <w:basedOn w:val="Normal"/>
    <w:rsid w:val="00B17AD8"/>
    <w:pPr>
      <w:numPr>
        <w:numId w:val="2"/>
      </w:numPr>
      <w:spacing w:before="200" w:after="200"/>
    </w:pPr>
  </w:style>
  <w:style w:type="paragraph" w:styleId="TOC1">
    <w:name w:val="toc 1"/>
    <w:basedOn w:val="Normal"/>
    <w:next w:val="Normal"/>
    <w:autoRedefine/>
    <w:uiPriority w:val="39"/>
    <w:rsid w:val="000E61F7"/>
    <w:pPr>
      <w:tabs>
        <w:tab w:val="right" w:leader="dot" w:pos="9629"/>
      </w:tabs>
      <w:spacing w:after="100"/>
    </w:pPr>
  </w:style>
  <w:style w:type="paragraph" w:styleId="TOC2">
    <w:name w:val="toc 2"/>
    <w:basedOn w:val="Normal"/>
    <w:next w:val="Normal"/>
    <w:autoRedefine/>
    <w:uiPriority w:val="39"/>
    <w:rsid w:val="005E5934"/>
    <w:pPr>
      <w:spacing w:after="100"/>
      <w:ind w:left="220"/>
    </w:pPr>
  </w:style>
  <w:style w:type="paragraph" w:styleId="TOC3">
    <w:name w:val="toc 3"/>
    <w:basedOn w:val="Normal"/>
    <w:next w:val="Normal"/>
    <w:autoRedefine/>
    <w:uiPriority w:val="39"/>
    <w:rsid w:val="005E5934"/>
    <w:pPr>
      <w:spacing w:after="100"/>
      <w:ind w:left="440"/>
    </w:pPr>
  </w:style>
  <w:style w:type="numbering" w:customStyle="1" w:styleId="Style1">
    <w:name w:val="Style1"/>
    <w:uiPriority w:val="99"/>
    <w:rsid w:val="00AA5141"/>
    <w:pPr>
      <w:numPr>
        <w:numId w:val="16"/>
      </w:numPr>
    </w:pPr>
  </w:style>
  <w:style w:type="paragraph" w:styleId="NormalWeb">
    <w:name w:val="Normal (Web)"/>
    <w:basedOn w:val="Normal"/>
    <w:uiPriority w:val="99"/>
    <w:unhideWhenUsed/>
    <w:rsid w:val="00B9542F"/>
    <w:pPr>
      <w:spacing w:before="80" w:after="80" w:line="240" w:lineRule="auto"/>
      <w:jc w:val="both"/>
    </w:pPr>
    <w:rPr>
      <w:rFonts w:eastAsia="Times New Roman"/>
      <w:color w:val="000080"/>
      <w:sz w:val="24"/>
      <w:szCs w:val="24"/>
      <w:lang w:eastAsia="en-AU" w:bidi="ar-SA"/>
    </w:rPr>
  </w:style>
  <w:style w:type="paragraph" w:customStyle="1" w:styleId="stepsnotes">
    <w:name w:val="stepsnotes"/>
    <w:basedOn w:val="Normal"/>
    <w:rsid w:val="00B9542F"/>
    <w:pPr>
      <w:spacing w:before="60" w:after="60" w:line="240" w:lineRule="auto"/>
      <w:ind w:left="426"/>
      <w:jc w:val="both"/>
    </w:pPr>
    <w:rPr>
      <w:rFonts w:eastAsia="Times New Roman"/>
      <w:i/>
      <w:iCs/>
      <w:color w:val="333399"/>
      <w:szCs w:val="22"/>
      <w:lang w:eastAsia="en-AU" w:bidi="ar-SA"/>
    </w:rPr>
  </w:style>
  <w:style w:type="paragraph" w:customStyle="1" w:styleId="Caption1">
    <w:name w:val="Caption1"/>
    <w:basedOn w:val="Normal"/>
    <w:rsid w:val="00815754"/>
    <w:pPr>
      <w:spacing w:before="0" w:line="240" w:lineRule="auto"/>
      <w:ind w:left="720"/>
      <w:jc w:val="both"/>
    </w:pPr>
    <w:rPr>
      <w:rFonts w:eastAsiaTheme="minorEastAsia"/>
      <w:b/>
      <w:bCs/>
      <w:i/>
      <w:iCs/>
      <w:color w:val="000080"/>
      <w:szCs w:val="22"/>
      <w:lang w:eastAsia="en-AU" w:bidi="ar-SA"/>
    </w:rPr>
  </w:style>
  <w:style w:type="paragraph" w:customStyle="1" w:styleId="note">
    <w:name w:val="note"/>
    <w:basedOn w:val="Normal"/>
    <w:rsid w:val="00815754"/>
    <w:pPr>
      <w:spacing w:before="60" w:after="60" w:line="240" w:lineRule="auto"/>
      <w:jc w:val="both"/>
    </w:pPr>
    <w:rPr>
      <w:rFonts w:eastAsiaTheme="minorEastAsia"/>
      <w:i/>
      <w:iCs/>
      <w:color w:val="000080"/>
      <w:szCs w:val="22"/>
      <w:lang w:eastAsia="en-AU" w:bidi="ar-SA"/>
    </w:rPr>
  </w:style>
  <w:style w:type="paragraph" w:customStyle="1" w:styleId="steps">
    <w:name w:val="steps"/>
    <w:basedOn w:val="Normal"/>
    <w:rsid w:val="00815754"/>
    <w:pPr>
      <w:spacing w:after="60" w:line="240" w:lineRule="auto"/>
      <w:jc w:val="both"/>
    </w:pPr>
    <w:rPr>
      <w:rFonts w:ascii="Arial" w:eastAsia="Times New Roman" w:hAnsi="Arial" w:cs="Arial"/>
      <w:b/>
      <w:bCs/>
      <w:color w:val="000080"/>
      <w:szCs w:val="22"/>
      <w:lang w:eastAsia="en-AU" w:bidi="ar-SA"/>
    </w:rPr>
  </w:style>
  <w:style w:type="paragraph" w:customStyle="1" w:styleId="normal0">
    <w:name w:val="normal"/>
    <w:basedOn w:val="Normal"/>
    <w:rsid w:val="00815754"/>
    <w:pPr>
      <w:spacing w:before="60" w:after="60" w:line="240" w:lineRule="auto"/>
      <w:jc w:val="both"/>
    </w:pPr>
    <w:rPr>
      <w:rFonts w:eastAsia="Times New Roman"/>
      <w:color w:val="333399"/>
      <w:sz w:val="24"/>
      <w:szCs w:val="24"/>
      <w:lang w:eastAsia="en-AU" w:bidi="ar-SA"/>
    </w:rPr>
  </w:style>
  <w:style w:type="paragraph" w:customStyle="1" w:styleId="Normal1">
    <w:name w:val="Normal1"/>
    <w:basedOn w:val="Normal"/>
    <w:rsid w:val="00534B68"/>
    <w:pPr>
      <w:spacing w:before="60" w:after="60" w:line="240" w:lineRule="auto"/>
      <w:jc w:val="both"/>
    </w:pPr>
    <w:rPr>
      <w:rFonts w:eastAsia="Times New Roman"/>
      <w:color w:val="333399"/>
      <w:sz w:val="24"/>
      <w:szCs w:val="24"/>
      <w:lang w:eastAsia="en-AU" w:bidi="ar-SA"/>
    </w:rPr>
  </w:style>
</w:styles>
</file>

<file path=word/webSettings.xml><?xml version="1.0" encoding="utf-8"?>
<w:webSettings xmlns:r="http://schemas.openxmlformats.org/officeDocument/2006/relationships" xmlns:w="http://schemas.openxmlformats.org/wordprocessingml/2006/main">
  <w:divs>
    <w:div w:id="697975291">
      <w:bodyDiv w:val="1"/>
      <w:marLeft w:val="0"/>
      <w:marRight w:val="0"/>
      <w:marTop w:val="0"/>
      <w:marBottom w:val="0"/>
      <w:divBdr>
        <w:top w:val="none" w:sz="0" w:space="0" w:color="auto"/>
        <w:left w:val="none" w:sz="0" w:space="0" w:color="auto"/>
        <w:bottom w:val="none" w:sz="0" w:space="0" w:color="auto"/>
        <w:right w:val="none" w:sz="0" w:space="0" w:color="auto"/>
      </w:divBdr>
    </w:div>
    <w:div w:id="856506468">
      <w:bodyDiv w:val="1"/>
      <w:marLeft w:val="0"/>
      <w:marRight w:val="0"/>
      <w:marTop w:val="0"/>
      <w:marBottom w:val="0"/>
      <w:divBdr>
        <w:top w:val="none" w:sz="0" w:space="0" w:color="auto"/>
        <w:left w:val="none" w:sz="0" w:space="0" w:color="auto"/>
        <w:bottom w:val="none" w:sz="0" w:space="0" w:color="auto"/>
        <w:right w:val="none" w:sz="0" w:space="0" w:color="auto"/>
      </w:divBdr>
    </w:div>
    <w:div w:id="1299067248">
      <w:bodyDiv w:val="1"/>
      <w:marLeft w:val="0"/>
      <w:marRight w:val="0"/>
      <w:marTop w:val="0"/>
      <w:marBottom w:val="0"/>
      <w:divBdr>
        <w:top w:val="none" w:sz="0" w:space="0" w:color="auto"/>
        <w:left w:val="none" w:sz="0" w:space="0" w:color="auto"/>
        <w:bottom w:val="none" w:sz="0" w:space="0" w:color="auto"/>
        <w:right w:val="none" w:sz="0" w:space="0" w:color="auto"/>
      </w:divBdr>
      <w:divsChild>
        <w:div w:id="10375997">
          <w:marLeft w:val="547"/>
          <w:marRight w:val="0"/>
          <w:marTop w:val="154"/>
          <w:marBottom w:val="0"/>
          <w:divBdr>
            <w:top w:val="none" w:sz="0" w:space="0" w:color="auto"/>
            <w:left w:val="none" w:sz="0" w:space="0" w:color="auto"/>
            <w:bottom w:val="none" w:sz="0" w:space="0" w:color="auto"/>
            <w:right w:val="none" w:sz="0" w:space="0" w:color="auto"/>
          </w:divBdr>
        </w:div>
        <w:div w:id="780343885">
          <w:marLeft w:val="1440"/>
          <w:marRight w:val="0"/>
          <w:marTop w:val="134"/>
          <w:marBottom w:val="0"/>
          <w:divBdr>
            <w:top w:val="none" w:sz="0" w:space="0" w:color="auto"/>
            <w:left w:val="none" w:sz="0" w:space="0" w:color="auto"/>
            <w:bottom w:val="none" w:sz="0" w:space="0" w:color="auto"/>
            <w:right w:val="none" w:sz="0" w:space="0" w:color="auto"/>
          </w:divBdr>
        </w:div>
        <w:div w:id="1260138445">
          <w:marLeft w:val="1440"/>
          <w:marRight w:val="0"/>
          <w:marTop w:val="134"/>
          <w:marBottom w:val="0"/>
          <w:divBdr>
            <w:top w:val="none" w:sz="0" w:space="0" w:color="auto"/>
            <w:left w:val="none" w:sz="0" w:space="0" w:color="auto"/>
            <w:bottom w:val="none" w:sz="0" w:space="0" w:color="auto"/>
            <w:right w:val="none" w:sz="0" w:space="0" w:color="auto"/>
          </w:divBdr>
        </w:div>
        <w:div w:id="1289358505">
          <w:marLeft w:val="1440"/>
          <w:marRight w:val="0"/>
          <w:marTop w:val="134"/>
          <w:marBottom w:val="0"/>
          <w:divBdr>
            <w:top w:val="none" w:sz="0" w:space="0" w:color="auto"/>
            <w:left w:val="none" w:sz="0" w:space="0" w:color="auto"/>
            <w:bottom w:val="none" w:sz="0" w:space="0" w:color="auto"/>
            <w:right w:val="none" w:sz="0" w:space="0" w:color="auto"/>
          </w:divBdr>
        </w:div>
      </w:divsChild>
    </w:div>
    <w:div w:id="1358776554">
      <w:bodyDiv w:val="1"/>
      <w:marLeft w:val="0"/>
      <w:marRight w:val="0"/>
      <w:marTop w:val="0"/>
      <w:marBottom w:val="0"/>
      <w:divBdr>
        <w:top w:val="none" w:sz="0" w:space="0" w:color="auto"/>
        <w:left w:val="none" w:sz="0" w:space="0" w:color="auto"/>
        <w:bottom w:val="none" w:sz="0" w:space="0" w:color="auto"/>
        <w:right w:val="none" w:sz="0" w:space="0" w:color="auto"/>
      </w:divBdr>
    </w:div>
    <w:div w:id="1830973042">
      <w:bodyDiv w:val="1"/>
      <w:marLeft w:val="0"/>
      <w:marRight w:val="0"/>
      <w:marTop w:val="0"/>
      <w:marBottom w:val="0"/>
      <w:divBdr>
        <w:top w:val="none" w:sz="0" w:space="0" w:color="auto"/>
        <w:left w:val="none" w:sz="0" w:space="0" w:color="auto"/>
        <w:bottom w:val="none" w:sz="0" w:space="0" w:color="auto"/>
        <w:right w:val="none" w:sz="0" w:space="0" w:color="auto"/>
      </w:divBdr>
      <w:divsChild>
        <w:div w:id="536282217">
          <w:marLeft w:val="547"/>
          <w:marRight w:val="0"/>
          <w:marTop w:val="144"/>
          <w:marBottom w:val="0"/>
          <w:divBdr>
            <w:top w:val="none" w:sz="0" w:space="0" w:color="auto"/>
            <w:left w:val="none" w:sz="0" w:space="0" w:color="auto"/>
            <w:bottom w:val="none" w:sz="0" w:space="0" w:color="auto"/>
            <w:right w:val="none" w:sz="0" w:space="0" w:color="auto"/>
          </w:divBdr>
        </w:div>
        <w:div w:id="2035957978">
          <w:marLeft w:val="1166"/>
          <w:marRight w:val="0"/>
          <w:marTop w:val="125"/>
          <w:marBottom w:val="0"/>
          <w:divBdr>
            <w:top w:val="none" w:sz="0" w:space="0" w:color="auto"/>
            <w:left w:val="none" w:sz="0" w:space="0" w:color="auto"/>
            <w:bottom w:val="none" w:sz="0" w:space="0" w:color="auto"/>
            <w:right w:val="none" w:sz="0" w:space="0" w:color="auto"/>
          </w:divBdr>
        </w:div>
        <w:div w:id="2106070370">
          <w:marLeft w:val="1166"/>
          <w:marRight w:val="0"/>
          <w:marTop w:val="125"/>
          <w:marBottom w:val="0"/>
          <w:divBdr>
            <w:top w:val="none" w:sz="0" w:space="0" w:color="auto"/>
            <w:left w:val="none" w:sz="0" w:space="0" w:color="auto"/>
            <w:bottom w:val="none" w:sz="0" w:space="0" w:color="auto"/>
            <w:right w:val="none" w:sz="0" w:space="0" w:color="auto"/>
          </w:divBdr>
        </w:div>
        <w:div w:id="185293722">
          <w:marLeft w:val="1800"/>
          <w:marRight w:val="0"/>
          <w:marTop w:val="106"/>
          <w:marBottom w:val="0"/>
          <w:divBdr>
            <w:top w:val="none" w:sz="0" w:space="0" w:color="auto"/>
            <w:left w:val="none" w:sz="0" w:space="0" w:color="auto"/>
            <w:bottom w:val="none" w:sz="0" w:space="0" w:color="auto"/>
            <w:right w:val="none" w:sz="0" w:space="0" w:color="auto"/>
          </w:divBdr>
        </w:div>
        <w:div w:id="1526754211">
          <w:marLeft w:val="1166"/>
          <w:marRight w:val="0"/>
          <w:marTop w:val="125"/>
          <w:marBottom w:val="0"/>
          <w:divBdr>
            <w:top w:val="none" w:sz="0" w:space="0" w:color="auto"/>
            <w:left w:val="none" w:sz="0" w:space="0" w:color="auto"/>
            <w:bottom w:val="none" w:sz="0" w:space="0" w:color="auto"/>
            <w:right w:val="none" w:sz="0" w:space="0" w:color="auto"/>
          </w:divBdr>
        </w:div>
      </w:divsChild>
    </w:div>
    <w:div w:id="1902594402">
      <w:bodyDiv w:val="1"/>
      <w:marLeft w:val="0"/>
      <w:marRight w:val="0"/>
      <w:marTop w:val="0"/>
      <w:marBottom w:val="0"/>
      <w:divBdr>
        <w:top w:val="none" w:sz="0" w:space="0" w:color="auto"/>
        <w:left w:val="none" w:sz="0" w:space="0" w:color="auto"/>
        <w:bottom w:val="none" w:sz="0" w:space="0" w:color="auto"/>
        <w:right w:val="none" w:sz="0" w:space="0" w:color="auto"/>
      </w:divBdr>
    </w:div>
    <w:div w:id="195416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CBF9BA.B7AB9620" TargetMode="Externa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Templates\Apparel21%20Release%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DBEB-1106-4A74-A6AC-56150D4B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Apparel21 Release Notes.dotx</Template>
  <TotalTime>5</TotalTime>
  <Pages>5</Pages>
  <Words>969</Words>
  <Characters>4207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Bass Fax Template</vt:lpstr>
    </vt:vector>
  </TitlesOfParts>
  <Company>BASS SOFTWARE</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Bass Fax Template</dc:title>
  <dc:creator>amanda</dc:creator>
  <cp:lastModifiedBy>amanda</cp:lastModifiedBy>
  <cp:revision>3</cp:revision>
  <cp:lastPrinted>2011-02-21T01:32:00Z</cp:lastPrinted>
  <dcterms:created xsi:type="dcterms:W3CDTF">2011-04-21T06:33:00Z</dcterms:created>
  <dcterms:modified xsi:type="dcterms:W3CDTF">2011-04-21T06:37:00Z</dcterms:modified>
</cp:coreProperties>
</file>